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2A5F9B" w14:textId="77777777" w:rsidR="00947C18" w:rsidRPr="00D14CA1" w:rsidRDefault="00992CD6">
      <w:pPr>
        <w:pStyle w:val="af5"/>
        <w:rPr>
          <w:color w:val="000000" w:themeColor="text1"/>
          <w:sz w:val="24"/>
          <w:szCs w:val="24"/>
        </w:rPr>
      </w:pPr>
      <w:r w:rsidRPr="00D14CA1">
        <w:rPr>
          <w:color w:val="000000" w:themeColor="text1"/>
          <w:sz w:val="24"/>
          <w:szCs w:val="24"/>
        </w:rPr>
        <w:t xml:space="preserve">Договор поставки № </w:t>
      </w:r>
    </w:p>
    <w:p w14:paraId="4AA29C64" w14:textId="77777777" w:rsidR="00947C18" w:rsidRDefault="00947C18">
      <w:pPr>
        <w:pStyle w:val="af5"/>
        <w:rPr>
          <w:color w:val="000000" w:themeColor="text1"/>
          <w:sz w:val="22"/>
          <w:szCs w:val="22"/>
        </w:rPr>
      </w:pPr>
    </w:p>
    <w:p w14:paraId="5B56956C" w14:textId="435F8C39" w:rsidR="00947C18" w:rsidRPr="0083022E" w:rsidRDefault="00992CD6">
      <w:pPr>
        <w:shd w:val="clear" w:color="auto" w:fill="FFFFFF"/>
        <w:jc w:val="both"/>
        <w:rPr>
          <w:color w:val="000000" w:themeColor="text1"/>
          <w:sz w:val="24"/>
          <w:szCs w:val="24"/>
        </w:rPr>
      </w:pPr>
      <w:r w:rsidRPr="0083022E">
        <w:rPr>
          <w:color w:val="000000" w:themeColor="text1"/>
          <w:sz w:val="24"/>
          <w:szCs w:val="24"/>
        </w:rPr>
        <w:t>г. Санкт-Петербург</w:t>
      </w:r>
      <w:r w:rsidRPr="0083022E">
        <w:rPr>
          <w:color w:val="000000" w:themeColor="text1"/>
          <w:sz w:val="24"/>
          <w:szCs w:val="24"/>
        </w:rPr>
        <w:tab/>
      </w:r>
      <w:r w:rsidRPr="0083022E">
        <w:rPr>
          <w:color w:val="000000" w:themeColor="text1"/>
          <w:sz w:val="24"/>
          <w:szCs w:val="24"/>
        </w:rPr>
        <w:tab/>
      </w:r>
      <w:r w:rsidRPr="0083022E">
        <w:rPr>
          <w:color w:val="000000" w:themeColor="text1"/>
          <w:sz w:val="24"/>
          <w:szCs w:val="24"/>
        </w:rPr>
        <w:tab/>
      </w:r>
      <w:r w:rsidRPr="0083022E">
        <w:rPr>
          <w:color w:val="000000" w:themeColor="text1"/>
          <w:sz w:val="24"/>
          <w:szCs w:val="24"/>
        </w:rPr>
        <w:tab/>
      </w:r>
      <w:r w:rsidRPr="0083022E">
        <w:rPr>
          <w:color w:val="000000" w:themeColor="text1"/>
          <w:sz w:val="24"/>
          <w:szCs w:val="24"/>
        </w:rPr>
        <w:tab/>
      </w:r>
      <w:r w:rsidRPr="0083022E">
        <w:rPr>
          <w:color w:val="000000" w:themeColor="text1"/>
          <w:sz w:val="24"/>
          <w:szCs w:val="24"/>
        </w:rPr>
        <w:tab/>
      </w:r>
      <w:r w:rsidRPr="0083022E">
        <w:rPr>
          <w:color w:val="000000" w:themeColor="text1"/>
          <w:sz w:val="24"/>
          <w:szCs w:val="24"/>
        </w:rPr>
        <w:tab/>
        <w:t>«</w:t>
      </w:r>
      <w:r w:rsidRPr="0083022E">
        <w:rPr>
          <w:color w:val="000000" w:themeColor="text1"/>
          <w:sz w:val="24"/>
          <w:szCs w:val="24"/>
          <w:u w:val="single"/>
        </w:rPr>
        <w:tab/>
      </w:r>
      <w:r w:rsidRPr="0083022E">
        <w:rPr>
          <w:color w:val="000000" w:themeColor="text1"/>
          <w:sz w:val="24"/>
          <w:szCs w:val="24"/>
        </w:rPr>
        <w:t xml:space="preserve">» </w:t>
      </w:r>
      <w:r w:rsidRPr="0083022E">
        <w:rPr>
          <w:color w:val="000000" w:themeColor="text1"/>
          <w:sz w:val="24"/>
          <w:szCs w:val="24"/>
          <w:u w:val="single"/>
        </w:rPr>
        <w:tab/>
      </w:r>
      <w:r w:rsidRPr="0083022E">
        <w:rPr>
          <w:color w:val="000000" w:themeColor="text1"/>
          <w:sz w:val="24"/>
          <w:szCs w:val="24"/>
          <w:u w:val="single"/>
        </w:rPr>
        <w:tab/>
      </w:r>
      <w:r w:rsidRPr="0083022E">
        <w:rPr>
          <w:color w:val="000000" w:themeColor="text1"/>
          <w:sz w:val="24"/>
          <w:szCs w:val="24"/>
        </w:rPr>
        <w:t xml:space="preserve"> </w:t>
      </w:r>
      <w:r w:rsidR="00F71AC2" w:rsidRPr="0083022E">
        <w:rPr>
          <w:color w:val="000000" w:themeColor="text1"/>
          <w:sz w:val="24"/>
          <w:szCs w:val="24"/>
        </w:rPr>
        <w:t xml:space="preserve">2025 </w:t>
      </w:r>
      <w:r w:rsidRPr="0083022E">
        <w:rPr>
          <w:color w:val="000000" w:themeColor="text1"/>
          <w:sz w:val="24"/>
          <w:szCs w:val="24"/>
        </w:rPr>
        <w:t>г.</w:t>
      </w:r>
    </w:p>
    <w:p w14:paraId="23AF3C0F" w14:textId="77777777" w:rsidR="00947C18" w:rsidRPr="0083022E" w:rsidRDefault="00947C18">
      <w:pPr>
        <w:shd w:val="clear" w:color="auto" w:fill="FFFFFF"/>
        <w:jc w:val="both"/>
        <w:rPr>
          <w:color w:val="000000" w:themeColor="text1"/>
          <w:sz w:val="24"/>
          <w:szCs w:val="24"/>
        </w:rPr>
      </w:pPr>
    </w:p>
    <w:p w14:paraId="149FCD8A" w14:textId="3DA7EC22" w:rsidR="00947C18" w:rsidRPr="0083022E" w:rsidRDefault="00A40CB3">
      <w:pPr>
        <w:shd w:val="clear" w:color="auto" w:fill="FFFFFF"/>
        <w:ind w:firstLine="709"/>
        <w:jc w:val="both"/>
        <w:rPr>
          <w:color w:val="000000" w:themeColor="text1"/>
          <w:sz w:val="24"/>
          <w:szCs w:val="24"/>
        </w:rPr>
      </w:pPr>
      <w:r w:rsidRPr="0083022E">
        <w:rPr>
          <w:color w:val="000000" w:themeColor="text1"/>
          <w:sz w:val="24"/>
          <w:szCs w:val="24"/>
        </w:rPr>
        <w:t xml:space="preserve">Общество с ограниченной </w:t>
      </w:r>
      <w:r w:rsidR="00992CD6" w:rsidRPr="0083022E">
        <w:rPr>
          <w:color w:val="000000" w:themeColor="text1"/>
          <w:sz w:val="24"/>
          <w:szCs w:val="24"/>
        </w:rPr>
        <w:t xml:space="preserve"> о</w:t>
      </w:r>
      <w:r w:rsidRPr="0083022E">
        <w:rPr>
          <w:color w:val="000000" w:themeColor="text1"/>
          <w:sz w:val="24"/>
          <w:szCs w:val="24"/>
        </w:rPr>
        <w:t>тветственностью</w:t>
      </w:r>
      <w:r w:rsidR="00992CD6" w:rsidRPr="0083022E">
        <w:rPr>
          <w:color w:val="000000" w:themeColor="text1"/>
          <w:sz w:val="24"/>
          <w:szCs w:val="24"/>
        </w:rPr>
        <w:t xml:space="preserve"> «</w:t>
      </w:r>
      <w:r w:rsidRPr="0083022E">
        <w:rPr>
          <w:color w:val="000000" w:themeColor="text1"/>
          <w:sz w:val="24"/>
          <w:szCs w:val="24"/>
        </w:rPr>
        <w:t>ПетроЭнергоКонтроль</w:t>
      </w:r>
      <w:r w:rsidR="00992CD6" w:rsidRPr="0083022E">
        <w:rPr>
          <w:color w:val="000000" w:themeColor="text1"/>
          <w:sz w:val="24"/>
          <w:szCs w:val="24"/>
        </w:rPr>
        <w:t>» (</w:t>
      </w:r>
      <w:r w:rsidRPr="0083022E">
        <w:rPr>
          <w:color w:val="000000" w:themeColor="text1"/>
          <w:sz w:val="24"/>
          <w:szCs w:val="24"/>
        </w:rPr>
        <w:t>ОО</w:t>
      </w:r>
      <w:r w:rsidR="00992CD6" w:rsidRPr="0083022E">
        <w:rPr>
          <w:color w:val="000000" w:themeColor="text1"/>
          <w:sz w:val="24"/>
          <w:szCs w:val="24"/>
        </w:rPr>
        <w:t xml:space="preserve">О </w:t>
      </w:r>
      <w:r w:rsidR="00F71AC2" w:rsidRPr="0083022E">
        <w:rPr>
          <w:color w:val="000000" w:themeColor="text1"/>
          <w:sz w:val="24"/>
          <w:szCs w:val="24"/>
        </w:rPr>
        <w:t xml:space="preserve">  </w:t>
      </w:r>
      <w:r w:rsidR="00992CD6" w:rsidRPr="0083022E">
        <w:rPr>
          <w:color w:val="000000" w:themeColor="text1"/>
          <w:sz w:val="24"/>
          <w:szCs w:val="24"/>
        </w:rPr>
        <w:t>«Пет</w:t>
      </w:r>
      <w:r w:rsidRPr="0083022E">
        <w:rPr>
          <w:color w:val="000000" w:themeColor="text1"/>
          <w:sz w:val="24"/>
          <w:szCs w:val="24"/>
        </w:rPr>
        <w:t>роЭнергоКонтроль</w:t>
      </w:r>
      <w:r w:rsidR="00992CD6" w:rsidRPr="0083022E">
        <w:rPr>
          <w:color w:val="000000" w:themeColor="text1"/>
          <w:sz w:val="24"/>
          <w:szCs w:val="24"/>
        </w:rPr>
        <w:t>»), именуемое в дальнейшем «Покупатель», в лице ____________________________________, действующего на основании __________________________, с одной стороны, и</w:t>
      </w:r>
    </w:p>
    <w:p w14:paraId="519CE28D" w14:textId="43933BFA" w:rsidR="00947C18" w:rsidRPr="0083022E" w:rsidRDefault="00992CD6">
      <w:pPr>
        <w:ind w:firstLine="709"/>
        <w:jc w:val="both"/>
        <w:rPr>
          <w:color w:val="000000" w:themeColor="text1"/>
          <w:sz w:val="24"/>
          <w:szCs w:val="24"/>
        </w:rPr>
      </w:pPr>
      <w:r w:rsidRPr="0083022E">
        <w:rPr>
          <w:color w:val="000000" w:themeColor="text1"/>
          <w:sz w:val="24"/>
          <w:szCs w:val="24"/>
        </w:rPr>
        <w:t>_____________________________, именуемое в дальнейшем «Поставщик», в лице ____________________________________, действующего на основании _______________________,</w:t>
      </w:r>
      <w:r w:rsidR="00823B82">
        <w:rPr>
          <w:color w:val="000000" w:themeColor="text1"/>
          <w:sz w:val="24"/>
          <w:szCs w:val="24"/>
        </w:rPr>
        <w:t xml:space="preserve"> </w:t>
      </w:r>
      <w:r w:rsidRPr="0083022E">
        <w:rPr>
          <w:color w:val="000000" w:themeColor="text1"/>
          <w:sz w:val="24"/>
          <w:szCs w:val="24"/>
        </w:rPr>
        <w:t>с другой стороны, совместно именуемые «Стороны», заключили настоящий Договор о нижеследующем:</w:t>
      </w:r>
    </w:p>
    <w:p w14:paraId="0AAC16A4" w14:textId="77777777" w:rsidR="00947C18" w:rsidRPr="0083022E" w:rsidRDefault="00947C18">
      <w:pPr>
        <w:rPr>
          <w:b/>
          <w:color w:val="000000" w:themeColor="text1"/>
          <w:sz w:val="24"/>
          <w:szCs w:val="24"/>
        </w:rPr>
      </w:pPr>
    </w:p>
    <w:p w14:paraId="06ED35C6" w14:textId="77777777" w:rsidR="00947C18" w:rsidRPr="0083022E" w:rsidRDefault="00992CD6">
      <w:pPr>
        <w:pStyle w:val="af7"/>
        <w:numPr>
          <w:ilvl w:val="0"/>
          <w:numId w:val="14"/>
        </w:numPr>
        <w:tabs>
          <w:tab w:val="left" w:pos="280"/>
        </w:tabs>
        <w:ind w:left="0" w:firstLine="0"/>
        <w:jc w:val="center"/>
        <w:rPr>
          <w:b/>
          <w:sz w:val="24"/>
          <w:szCs w:val="24"/>
        </w:rPr>
      </w:pPr>
      <w:r w:rsidRPr="0083022E">
        <w:rPr>
          <w:b/>
          <w:sz w:val="24"/>
          <w:szCs w:val="24"/>
        </w:rPr>
        <w:t>Предмет Договора</w:t>
      </w:r>
    </w:p>
    <w:p w14:paraId="55349624" w14:textId="1C155D91" w:rsidR="00947C18" w:rsidRPr="0083022E" w:rsidRDefault="00992CD6">
      <w:pPr>
        <w:pStyle w:val="af7"/>
        <w:numPr>
          <w:ilvl w:val="1"/>
          <w:numId w:val="14"/>
        </w:numPr>
        <w:tabs>
          <w:tab w:val="left" w:pos="280"/>
          <w:tab w:val="left" w:pos="426"/>
        </w:tabs>
        <w:ind w:left="0" w:firstLine="0"/>
        <w:jc w:val="both"/>
        <w:rPr>
          <w:b/>
          <w:sz w:val="24"/>
          <w:szCs w:val="24"/>
        </w:rPr>
      </w:pPr>
      <w:r w:rsidRPr="0083022E">
        <w:rPr>
          <w:bCs/>
          <w:sz w:val="24"/>
          <w:szCs w:val="24"/>
        </w:rPr>
        <w:t xml:space="preserve">В соответствии с Договором Поставщик обязуется передать Покупателю </w:t>
      </w:r>
      <w:r w:rsidR="0057596A">
        <w:rPr>
          <w:bCs/>
          <w:sz w:val="24"/>
          <w:szCs w:val="24"/>
        </w:rPr>
        <w:t xml:space="preserve">элементы </w:t>
      </w:r>
      <w:r w:rsidR="00F82BE3">
        <w:rPr>
          <w:bCs/>
          <w:sz w:val="24"/>
          <w:szCs w:val="24"/>
        </w:rPr>
        <w:t xml:space="preserve">питания </w:t>
      </w:r>
      <w:r w:rsidR="00F82BE3" w:rsidRPr="0083022E">
        <w:rPr>
          <w:bCs/>
          <w:sz w:val="24"/>
          <w:szCs w:val="24"/>
        </w:rPr>
        <w:t>(</w:t>
      </w:r>
      <w:r w:rsidRPr="0083022E">
        <w:rPr>
          <w:bCs/>
          <w:sz w:val="24"/>
          <w:szCs w:val="24"/>
        </w:rPr>
        <w:t>далее - Товар) со всей необходимой документацией в порядке и на условиях, предусмотренных настоящим Договором и Приложениями к нему.</w:t>
      </w:r>
    </w:p>
    <w:p w14:paraId="5D70B92B" w14:textId="77777777" w:rsidR="00947C18" w:rsidRPr="0083022E" w:rsidRDefault="00992CD6">
      <w:pPr>
        <w:pStyle w:val="af7"/>
        <w:numPr>
          <w:ilvl w:val="1"/>
          <w:numId w:val="14"/>
        </w:numPr>
        <w:tabs>
          <w:tab w:val="left" w:pos="280"/>
          <w:tab w:val="left" w:pos="426"/>
        </w:tabs>
        <w:ind w:left="0" w:firstLine="0"/>
        <w:jc w:val="both"/>
        <w:rPr>
          <w:b/>
          <w:sz w:val="24"/>
          <w:szCs w:val="24"/>
        </w:rPr>
      </w:pPr>
      <w:r w:rsidRPr="0083022E">
        <w:rPr>
          <w:bCs/>
          <w:sz w:val="24"/>
          <w:szCs w:val="24"/>
        </w:rPr>
        <w:t>Товар на дату его доставки Покупателю должен быть новым и не использованным ранее, отвечать требованиям законодательства, действующего на территории Российской Федерации, иметь паспорта, сертификаты качества (включая сертификат ГОСТ Р)</w:t>
      </w:r>
      <w:r w:rsidRPr="0083022E">
        <w:rPr>
          <w:bCs/>
          <w:i/>
          <w:sz w:val="24"/>
          <w:szCs w:val="24"/>
        </w:rPr>
        <w:t>.</w:t>
      </w:r>
      <w:r w:rsidRPr="0083022E">
        <w:rPr>
          <w:bCs/>
          <w:sz w:val="24"/>
          <w:szCs w:val="24"/>
        </w:rPr>
        <w:t xml:space="preserve"> Поставщик обязан обеспечить получение всех разрешений, заключений и освидетельствований, выдаваемых компетентными органами государственной власти Российской Федерации и местного самоуправления, в отношении Товара.</w:t>
      </w:r>
    </w:p>
    <w:p w14:paraId="487C9B82" w14:textId="77777777" w:rsidR="00947C18" w:rsidRPr="0083022E" w:rsidRDefault="00992CD6">
      <w:pPr>
        <w:pStyle w:val="af7"/>
        <w:numPr>
          <w:ilvl w:val="1"/>
          <w:numId w:val="14"/>
        </w:numPr>
        <w:tabs>
          <w:tab w:val="left" w:pos="280"/>
          <w:tab w:val="left" w:pos="426"/>
        </w:tabs>
        <w:ind w:left="0" w:firstLine="0"/>
        <w:jc w:val="both"/>
        <w:rPr>
          <w:b/>
          <w:sz w:val="24"/>
          <w:szCs w:val="24"/>
        </w:rPr>
      </w:pPr>
      <w:r w:rsidRPr="0083022E">
        <w:rPr>
          <w:bCs/>
          <w:sz w:val="24"/>
          <w:szCs w:val="24"/>
        </w:rPr>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14:paraId="6F66B1DA" w14:textId="77777777" w:rsidR="00947C18" w:rsidRPr="0083022E" w:rsidRDefault="00992CD6">
      <w:pPr>
        <w:pStyle w:val="af7"/>
        <w:numPr>
          <w:ilvl w:val="1"/>
          <w:numId w:val="14"/>
        </w:numPr>
        <w:tabs>
          <w:tab w:val="left" w:pos="280"/>
          <w:tab w:val="left" w:pos="426"/>
        </w:tabs>
        <w:ind w:left="0" w:firstLine="0"/>
        <w:jc w:val="both"/>
        <w:rPr>
          <w:b/>
          <w:sz w:val="24"/>
          <w:szCs w:val="24"/>
        </w:rPr>
      </w:pPr>
      <w:r w:rsidRPr="0083022E">
        <w:rPr>
          <w:bCs/>
          <w:sz w:val="24"/>
          <w:szCs w:val="24"/>
        </w:rPr>
        <w:t>Объем обязательств Поставщика включает в себя, без ограничения приведенным перечнем:</w:t>
      </w:r>
    </w:p>
    <w:p w14:paraId="51C1DA0D" w14:textId="77777777" w:rsidR="00947C18" w:rsidRPr="0083022E" w:rsidRDefault="00992CD6">
      <w:pPr>
        <w:tabs>
          <w:tab w:val="left" w:pos="280"/>
          <w:tab w:val="left" w:pos="426"/>
        </w:tabs>
        <w:jc w:val="both"/>
        <w:rPr>
          <w:bCs/>
          <w:sz w:val="24"/>
          <w:szCs w:val="24"/>
        </w:rPr>
      </w:pPr>
      <w:r w:rsidRPr="0083022E">
        <w:rPr>
          <w:sz w:val="24"/>
          <w:szCs w:val="24"/>
        </w:rPr>
        <w:t>-</w:t>
      </w:r>
      <w:r w:rsidRPr="0083022E">
        <w:rPr>
          <w:b/>
          <w:sz w:val="24"/>
          <w:szCs w:val="24"/>
        </w:rPr>
        <w:t> </w:t>
      </w:r>
      <w:r w:rsidRPr="0083022E">
        <w:rPr>
          <w:bCs/>
          <w:sz w:val="24"/>
          <w:szCs w:val="24"/>
        </w:rPr>
        <w:t>поставку Товара;</w:t>
      </w:r>
    </w:p>
    <w:p w14:paraId="14D70742" w14:textId="3CA3E058" w:rsidR="00947C18" w:rsidRPr="0083022E" w:rsidRDefault="00992CD6">
      <w:pPr>
        <w:tabs>
          <w:tab w:val="left" w:pos="280"/>
          <w:tab w:val="left" w:pos="426"/>
        </w:tabs>
        <w:jc w:val="both"/>
        <w:rPr>
          <w:bCs/>
          <w:sz w:val="24"/>
          <w:szCs w:val="24"/>
        </w:rPr>
      </w:pPr>
      <w:r w:rsidRPr="0083022E">
        <w:rPr>
          <w:bCs/>
          <w:sz w:val="24"/>
          <w:szCs w:val="24"/>
        </w:rPr>
        <w:t>- </w:t>
      </w:r>
      <w:r w:rsidR="00F71AC2" w:rsidRPr="0083022E">
        <w:rPr>
          <w:bCs/>
          <w:sz w:val="24"/>
          <w:szCs w:val="24"/>
        </w:rPr>
        <w:t xml:space="preserve">доставку </w:t>
      </w:r>
      <w:r w:rsidRPr="0083022E">
        <w:rPr>
          <w:bCs/>
          <w:sz w:val="24"/>
          <w:szCs w:val="24"/>
        </w:rPr>
        <w:t>товара до склада Покупателя;</w:t>
      </w:r>
    </w:p>
    <w:p w14:paraId="183E1CFC" w14:textId="77777777" w:rsidR="00947C18" w:rsidRPr="0083022E" w:rsidRDefault="00992CD6">
      <w:pPr>
        <w:tabs>
          <w:tab w:val="left" w:pos="280"/>
          <w:tab w:val="left" w:pos="426"/>
        </w:tabs>
        <w:jc w:val="both"/>
        <w:rPr>
          <w:bCs/>
          <w:sz w:val="24"/>
          <w:szCs w:val="24"/>
        </w:rPr>
      </w:pPr>
      <w:r w:rsidRPr="0083022E">
        <w:rPr>
          <w:bCs/>
          <w:sz w:val="24"/>
          <w:szCs w:val="24"/>
        </w:rPr>
        <w:t>- получение от уполномоченных органов государственной власти и местного самоуправления</w:t>
      </w:r>
      <w:r w:rsidRPr="0083022E">
        <w:rPr>
          <w:bCs/>
          <w:sz w:val="24"/>
          <w:szCs w:val="24"/>
        </w:rPr>
        <w:br/>
        <w:t>и организаций специальных разрешений на поставку и транспортировку Товара;</w:t>
      </w:r>
    </w:p>
    <w:p w14:paraId="21EAB741" w14:textId="75E26A7B" w:rsidR="00947C18" w:rsidRPr="0083022E" w:rsidRDefault="00992CD6">
      <w:pPr>
        <w:tabs>
          <w:tab w:val="left" w:pos="280"/>
          <w:tab w:val="left" w:pos="426"/>
        </w:tabs>
        <w:jc w:val="both"/>
        <w:rPr>
          <w:bCs/>
          <w:sz w:val="24"/>
          <w:szCs w:val="24"/>
        </w:rPr>
      </w:pPr>
      <w:r w:rsidRPr="0083022E">
        <w:rPr>
          <w:bCs/>
          <w:sz w:val="24"/>
          <w:szCs w:val="24"/>
        </w:rPr>
        <w:t>- </w:t>
      </w:r>
      <w:r w:rsidR="00F71AC2" w:rsidRPr="0083022E">
        <w:rPr>
          <w:bCs/>
          <w:sz w:val="24"/>
          <w:szCs w:val="24"/>
        </w:rPr>
        <w:t xml:space="preserve">разработку </w:t>
      </w:r>
      <w:r w:rsidRPr="0083022E">
        <w:rPr>
          <w:bCs/>
          <w:sz w:val="24"/>
          <w:szCs w:val="24"/>
        </w:rPr>
        <w:t>и предоставление всей необходимой эксплуатационной документации для Товара.</w:t>
      </w:r>
    </w:p>
    <w:p w14:paraId="44850BEF" w14:textId="77777777" w:rsidR="00947C18" w:rsidRPr="0083022E" w:rsidRDefault="00992CD6">
      <w:pPr>
        <w:pStyle w:val="af7"/>
        <w:numPr>
          <w:ilvl w:val="1"/>
          <w:numId w:val="14"/>
        </w:numPr>
        <w:tabs>
          <w:tab w:val="left" w:pos="280"/>
          <w:tab w:val="left" w:pos="426"/>
        </w:tabs>
        <w:ind w:left="0" w:firstLine="0"/>
        <w:jc w:val="both"/>
        <w:rPr>
          <w:b/>
          <w:sz w:val="24"/>
          <w:szCs w:val="24"/>
        </w:rPr>
      </w:pPr>
      <w:r w:rsidRPr="0083022E">
        <w:rPr>
          <w:bCs/>
          <w:sz w:val="24"/>
          <w:szCs w:val="24"/>
        </w:rPr>
        <w:t>Покупатель обязуется принять и оплатить Товар на условиях настоящего Договора.</w:t>
      </w:r>
    </w:p>
    <w:p w14:paraId="3F27A910" w14:textId="44A8AB47" w:rsidR="00947C18" w:rsidRPr="00D14CA1" w:rsidRDefault="00992CD6">
      <w:pPr>
        <w:pStyle w:val="af7"/>
        <w:numPr>
          <w:ilvl w:val="1"/>
          <w:numId w:val="14"/>
        </w:numPr>
        <w:tabs>
          <w:tab w:val="left" w:pos="280"/>
          <w:tab w:val="left" w:pos="426"/>
        </w:tabs>
        <w:ind w:left="0" w:firstLine="0"/>
        <w:jc w:val="both"/>
        <w:rPr>
          <w:b/>
          <w:sz w:val="24"/>
          <w:szCs w:val="24"/>
        </w:rPr>
      </w:pPr>
      <w:r w:rsidRPr="0083022E">
        <w:rPr>
          <w:color w:val="000000"/>
          <w:sz w:val="24"/>
          <w:szCs w:val="24"/>
        </w:rPr>
        <w:t>Конкретные условия поставки, сроки поставки, ассортимент и количество поставляемого Товара определя</w:t>
      </w:r>
      <w:r w:rsidR="00450D8D" w:rsidRPr="0083022E">
        <w:rPr>
          <w:color w:val="000000"/>
          <w:sz w:val="24"/>
          <w:szCs w:val="24"/>
        </w:rPr>
        <w:t>ю</w:t>
      </w:r>
      <w:r w:rsidRPr="0083022E">
        <w:rPr>
          <w:color w:val="000000"/>
          <w:sz w:val="24"/>
          <w:szCs w:val="24"/>
        </w:rPr>
        <w:t xml:space="preserve">тся в </w:t>
      </w:r>
      <w:r w:rsidR="00F71AC2" w:rsidRPr="0083022E">
        <w:rPr>
          <w:color w:val="000000"/>
          <w:sz w:val="24"/>
          <w:szCs w:val="24"/>
        </w:rPr>
        <w:t xml:space="preserve">соответствии с </w:t>
      </w:r>
      <w:r w:rsidR="00857FE9" w:rsidRPr="0083022E">
        <w:rPr>
          <w:color w:val="000000"/>
          <w:sz w:val="24"/>
          <w:szCs w:val="24"/>
        </w:rPr>
        <w:t>Спецификаци</w:t>
      </w:r>
      <w:r w:rsidR="00F71AC2" w:rsidRPr="0083022E">
        <w:rPr>
          <w:color w:val="000000"/>
          <w:sz w:val="24"/>
          <w:szCs w:val="24"/>
        </w:rPr>
        <w:t>ей</w:t>
      </w:r>
      <w:r w:rsidR="00857FE9" w:rsidRPr="0083022E">
        <w:rPr>
          <w:color w:val="000000"/>
          <w:sz w:val="24"/>
          <w:szCs w:val="24"/>
        </w:rPr>
        <w:t xml:space="preserve"> </w:t>
      </w:r>
      <w:bookmarkStart w:id="0" w:name="_Hlk208927680"/>
      <w:r w:rsidR="00857FE9" w:rsidRPr="0083022E">
        <w:rPr>
          <w:color w:val="000000"/>
          <w:sz w:val="24"/>
          <w:szCs w:val="24"/>
        </w:rPr>
        <w:t>(</w:t>
      </w:r>
      <w:r w:rsidR="001B6D37" w:rsidRPr="0083022E">
        <w:rPr>
          <w:color w:val="000000"/>
          <w:sz w:val="24"/>
          <w:szCs w:val="24"/>
        </w:rPr>
        <w:t xml:space="preserve">Приложение </w:t>
      </w:r>
      <w:r w:rsidRPr="0083022E">
        <w:rPr>
          <w:color w:val="000000"/>
          <w:sz w:val="24"/>
          <w:szCs w:val="24"/>
        </w:rPr>
        <w:t>№ 1</w:t>
      </w:r>
      <w:r w:rsidR="00832645" w:rsidRPr="0083022E">
        <w:rPr>
          <w:color w:val="000000"/>
          <w:sz w:val="24"/>
          <w:szCs w:val="24"/>
        </w:rPr>
        <w:t xml:space="preserve"> к настоящему Договору</w:t>
      </w:r>
      <w:r w:rsidR="00857FE9" w:rsidRPr="0083022E">
        <w:rPr>
          <w:color w:val="000000"/>
          <w:sz w:val="24"/>
          <w:szCs w:val="24"/>
        </w:rPr>
        <w:t>)</w:t>
      </w:r>
      <w:bookmarkEnd w:id="0"/>
      <w:r w:rsidRPr="0083022E">
        <w:rPr>
          <w:color w:val="000000"/>
          <w:sz w:val="24"/>
          <w:szCs w:val="24"/>
        </w:rPr>
        <w:t xml:space="preserve"> и </w:t>
      </w:r>
      <w:r w:rsidR="00857FE9" w:rsidRPr="0083022E">
        <w:rPr>
          <w:color w:val="000000"/>
          <w:sz w:val="24"/>
          <w:szCs w:val="24"/>
        </w:rPr>
        <w:t>График</w:t>
      </w:r>
      <w:r w:rsidR="00F71AC2" w:rsidRPr="0083022E">
        <w:rPr>
          <w:color w:val="000000"/>
          <w:sz w:val="24"/>
          <w:szCs w:val="24"/>
        </w:rPr>
        <w:t>ом</w:t>
      </w:r>
      <w:r w:rsidR="00857FE9" w:rsidRPr="0083022E">
        <w:rPr>
          <w:color w:val="000000"/>
          <w:sz w:val="24"/>
          <w:szCs w:val="24"/>
        </w:rPr>
        <w:t xml:space="preserve"> поставки (</w:t>
      </w:r>
      <w:r w:rsidR="00450D8D" w:rsidRPr="0083022E">
        <w:rPr>
          <w:color w:val="000000"/>
          <w:sz w:val="24"/>
          <w:szCs w:val="24"/>
        </w:rPr>
        <w:t>П</w:t>
      </w:r>
      <w:r w:rsidRPr="0083022E">
        <w:rPr>
          <w:color w:val="000000"/>
          <w:sz w:val="24"/>
          <w:szCs w:val="24"/>
        </w:rPr>
        <w:t>риложени</w:t>
      </w:r>
      <w:r w:rsidR="00857FE9" w:rsidRPr="0083022E">
        <w:rPr>
          <w:color w:val="000000"/>
          <w:sz w:val="24"/>
          <w:szCs w:val="24"/>
        </w:rPr>
        <w:t>е</w:t>
      </w:r>
      <w:r w:rsidRPr="0083022E">
        <w:rPr>
          <w:color w:val="000000"/>
          <w:sz w:val="24"/>
          <w:szCs w:val="24"/>
        </w:rPr>
        <w:t xml:space="preserve"> № 2</w:t>
      </w:r>
      <w:r w:rsidR="00F71AC2" w:rsidRPr="0083022E">
        <w:rPr>
          <w:color w:val="000000"/>
          <w:sz w:val="24"/>
          <w:szCs w:val="24"/>
        </w:rPr>
        <w:t xml:space="preserve"> к настоящему Договору</w:t>
      </w:r>
      <w:r w:rsidR="00857FE9" w:rsidRPr="0083022E">
        <w:rPr>
          <w:color w:val="000000"/>
          <w:sz w:val="24"/>
          <w:szCs w:val="24"/>
        </w:rPr>
        <w:t>)</w:t>
      </w:r>
      <w:r w:rsidR="00832645" w:rsidRPr="0083022E">
        <w:rPr>
          <w:color w:val="000000"/>
          <w:sz w:val="24"/>
          <w:szCs w:val="24"/>
        </w:rPr>
        <w:t>.</w:t>
      </w:r>
    </w:p>
    <w:p w14:paraId="6F8DB176" w14:textId="77777777" w:rsidR="00947C18" w:rsidRPr="0083022E" w:rsidRDefault="00947C18">
      <w:pPr>
        <w:tabs>
          <w:tab w:val="left" w:pos="280"/>
          <w:tab w:val="left" w:pos="426"/>
        </w:tabs>
        <w:jc w:val="both"/>
        <w:rPr>
          <w:b/>
          <w:sz w:val="24"/>
          <w:szCs w:val="24"/>
        </w:rPr>
      </w:pPr>
    </w:p>
    <w:p w14:paraId="29DDF63A" w14:textId="77777777" w:rsidR="00947C18" w:rsidRPr="0083022E" w:rsidRDefault="00992CD6">
      <w:pPr>
        <w:pStyle w:val="af7"/>
        <w:numPr>
          <w:ilvl w:val="0"/>
          <w:numId w:val="14"/>
        </w:numPr>
        <w:tabs>
          <w:tab w:val="left" w:pos="280"/>
          <w:tab w:val="left" w:pos="426"/>
        </w:tabs>
        <w:ind w:left="0" w:firstLine="0"/>
        <w:jc w:val="center"/>
        <w:rPr>
          <w:b/>
          <w:sz w:val="24"/>
          <w:szCs w:val="24"/>
        </w:rPr>
      </w:pPr>
      <w:r w:rsidRPr="0083022E">
        <w:rPr>
          <w:b/>
          <w:sz w:val="24"/>
          <w:szCs w:val="24"/>
        </w:rPr>
        <w:t>Сумма Договора и порядок оплаты</w:t>
      </w:r>
    </w:p>
    <w:p w14:paraId="433BDA60" w14:textId="38C65B77" w:rsidR="00947C18" w:rsidRPr="0083022E" w:rsidRDefault="00992CD6">
      <w:pPr>
        <w:pStyle w:val="af7"/>
        <w:numPr>
          <w:ilvl w:val="1"/>
          <w:numId w:val="14"/>
        </w:numPr>
        <w:tabs>
          <w:tab w:val="left" w:pos="280"/>
          <w:tab w:val="left" w:pos="426"/>
        </w:tabs>
        <w:ind w:left="0" w:firstLine="0"/>
        <w:jc w:val="both"/>
        <w:rPr>
          <w:b/>
          <w:sz w:val="24"/>
          <w:szCs w:val="24"/>
        </w:rPr>
      </w:pPr>
      <w:r w:rsidRPr="0083022E">
        <w:rPr>
          <w:color w:val="000000"/>
          <w:sz w:val="24"/>
          <w:szCs w:val="24"/>
        </w:rPr>
        <w:t>Сумма Договора составляет _________________________ (_________________________________),</w:t>
      </w:r>
      <w:r w:rsidR="00D32108">
        <w:rPr>
          <w:color w:val="000000"/>
          <w:sz w:val="24"/>
          <w:szCs w:val="24"/>
        </w:rPr>
        <w:t xml:space="preserve"> </w:t>
      </w:r>
      <w:r w:rsidRPr="0083022E">
        <w:rPr>
          <w:color w:val="000000"/>
          <w:sz w:val="24"/>
          <w:szCs w:val="24"/>
        </w:rPr>
        <w:t>в том числе НДС 20%, в размере __________________________ (_________________________________).</w:t>
      </w:r>
    </w:p>
    <w:p w14:paraId="6A355D67" w14:textId="77777777" w:rsidR="00947C18" w:rsidRPr="0083022E" w:rsidRDefault="00992CD6">
      <w:pPr>
        <w:pStyle w:val="af7"/>
        <w:numPr>
          <w:ilvl w:val="1"/>
          <w:numId w:val="14"/>
        </w:numPr>
        <w:tabs>
          <w:tab w:val="left" w:pos="280"/>
          <w:tab w:val="left" w:pos="426"/>
        </w:tabs>
        <w:ind w:left="0" w:firstLine="0"/>
        <w:jc w:val="both"/>
        <w:rPr>
          <w:b/>
          <w:sz w:val="24"/>
          <w:szCs w:val="24"/>
        </w:rPr>
      </w:pPr>
      <w:r w:rsidRPr="0083022E">
        <w:rPr>
          <w:color w:val="000000"/>
          <w:sz w:val="24"/>
          <w:szCs w:val="24"/>
        </w:rPr>
        <w:t>Сумма Договора устанавливается в рублях Российской Федерации. Оплата по настоящему Договору производится в рублях. Днем оплаты признается дата списания денежных средств с расчетного счета Покупателя.</w:t>
      </w:r>
    </w:p>
    <w:p w14:paraId="4DDC0887" w14:textId="2CAFC1F8" w:rsidR="00823B82" w:rsidRPr="00D14CA1" w:rsidRDefault="00992CD6">
      <w:pPr>
        <w:pStyle w:val="af7"/>
        <w:numPr>
          <w:ilvl w:val="1"/>
          <w:numId w:val="14"/>
        </w:numPr>
        <w:tabs>
          <w:tab w:val="left" w:pos="280"/>
          <w:tab w:val="left" w:pos="426"/>
        </w:tabs>
        <w:ind w:left="0" w:firstLine="0"/>
        <w:jc w:val="both"/>
        <w:rPr>
          <w:b/>
          <w:sz w:val="24"/>
          <w:szCs w:val="24"/>
        </w:rPr>
      </w:pPr>
      <w:r w:rsidRPr="0083022E">
        <w:rPr>
          <w:color w:val="000000"/>
          <w:sz w:val="24"/>
          <w:szCs w:val="24"/>
        </w:rPr>
        <w:t xml:space="preserve">Сумма Договора включает в себя стоимость Товара, </w:t>
      </w:r>
      <w:r w:rsidRPr="0083022E">
        <w:rPr>
          <w:sz w:val="24"/>
          <w:szCs w:val="24"/>
        </w:rPr>
        <w:t>затраты Поставщика по доставке Товара в адрес Покупателя (до склада Покупателя)</w:t>
      </w:r>
      <w:r w:rsidRPr="0083022E">
        <w:rPr>
          <w:color w:val="000000"/>
          <w:sz w:val="24"/>
          <w:szCs w:val="24"/>
        </w:rPr>
        <w:t>, все налоги, сборы и пошлины, расходы по погрузке, выгрузке, упаковке, таре, а также иные расходы, связанные с осуществлением поставки по настоящему Договору.</w:t>
      </w:r>
    </w:p>
    <w:p w14:paraId="1C4D3207" w14:textId="618F3473" w:rsidR="00947C18" w:rsidRPr="00D14CA1" w:rsidRDefault="00992CD6" w:rsidP="00D14CA1">
      <w:pPr>
        <w:tabs>
          <w:tab w:val="left" w:pos="280"/>
          <w:tab w:val="left" w:pos="426"/>
        </w:tabs>
        <w:jc w:val="both"/>
        <w:rPr>
          <w:b/>
          <w:sz w:val="24"/>
          <w:szCs w:val="24"/>
        </w:rPr>
      </w:pPr>
      <w:r w:rsidRPr="00D14CA1">
        <w:rPr>
          <w:sz w:val="24"/>
          <w:szCs w:val="24"/>
        </w:rPr>
        <w:t xml:space="preserve">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w:t>
      </w:r>
      <w:r w:rsidRPr="00D14CA1">
        <w:rPr>
          <w:color w:val="000000"/>
          <w:sz w:val="24"/>
          <w:szCs w:val="24"/>
        </w:rPr>
        <w:t xml:space="preserve">Сумма Договора </w:t>
      </w:r>
      <w:r w:rsidRPr="00D14CA1">
        <w:rPr>
          <w:color w:val="000000"/>
          <w:sz w:val="24"/>
          <w:szCs w:val="24"/>
        </w:rPr>
        <w:lastRenderedPageBreak/>
        <w:t>является фиксированной и не подлежит изменению в течение срока действия настоящего Договора.</w:t>
      </w:r>
    </w:p>
    <w:p w14:paraId="588508D0" w14:textId="77777777" w:rsidR="00947C18" w:rsidRPr="0083022E" w:rsidRDefault="00992CD6">
      <w:pPr>
        <w:pStyle w:val="af7"/>
        <w:numPr>
          <w:ilvl w:val="1"/>
          <w:numId w:val="14"/>
        </w:numPr>
        <w:tabs>
          <w:tab w:val="left" w:pos="280"/>
          <w:tab w:val="left" w:pos="426"/>
        </w:tabs>
        <w:ind w:left="0" w:firstLine="0"/>
        <w:jc w:val="both"/>
        <w:rPr>
          <w:b/>
          <w:sz w:val="24"/>
          <w:szCs w:val="24"/>
        </w:rPr>
      </w:pPr>
      <w:r w:rsidRPr="0083022E">
        <w:rPr>
          <w:color w:val="000000"/>
          <w:sz w:val="24"/>
          <w:szCs w:val="24"/>
        </w:rPr>
        <w:t>Расчеты по настоящему Договору осуществляются в следующем порядке:</w:t>
      </w:r>
    </w:p>
    <w:p w14:paraId="02AFFE57" w14:textId="0AA0F3CF" w:rsidR="00947C18" w:rsidRPr="0083022E" w:rsidRDefault="00992CD6">
      <w:pPr>
        <w:pStyle w:val="af7"/>
        <w:tabs>
          <w:tab w:val="left" w:pos="280"/>
          <w:tab w:val="left" w:pos="426"/>
        </w:tabs>
        <w:ind w:left="0"/>
        <w:jc w:val="both"/>
        <w:rPr>
          <w:color w:val="000000"/>
          <w:sz w:val="24"/>
          <w:szCs w:val="24"/>
        </w:rPr>
      </w:pPr>
      <w:r w:rsidRPr="0083022E">
        <w:rPr>
          <w:color w:val="000000"/>
          <w:sz w:val="24"/>
          <w:szCs w:val="24"/>
        </w:rPr>
        <w:t>Оплата по настоящему Договору производится в форме безналичного расчёта путём перечисления денежных средств на банковский счёт Поставщика, указанный в разделе 1</w:t>
      </w:r>
      <w:r w:rsidR="00637C8B" w:rsidRPr="0083022E">
        <w:rPr>
          <w:color w:val="000000"/>
          <w:sz w:val="24"/>
          <w:szCs w:val="24"/>
        </w:rPr>
        <w:t>7</w:t>
      </w:r>
      <w:r w:rsidRPr="0083022E">
        <w:rPr>
          <w:color w:val="000000"/>
          <w:sz w:val="24"/>
          <w:szCs w:val="24"/>
        </w:rPr>
        <w:t xml:space="preserve"> настоящего Договора, в течение </w:t>
      </w:r>
      <w:r w:rsidRPr="0083022E">
        <w:rPr>
          <w:color w:val="000000" w:themeColor="text1"/>
          <w:sz w:val="24"/>
          <w:szCs w:val="24"/>
        </w:rPr>
        <w:t xml:space="preserve">7 (семи) </w:t>
      </w:r>
      <w:r w:rsidRPr="0083022E">
        <w:rPr>
          <w:color w:val="000000"/>
          <w:sz w:val="24"/>
          <w:szCs w:val="24"/>
        </w:rPr>
        <w:t xml:space="preserve">рабочих дней с даты </w:t>
      </w:r>
      <w:r w:rsidR="00013B42" w:rsidRPr="0083022E">
        <w:rPr>
          <w:color w:val="000000"/>
          <w:sz w:val="24"/>
          <w:szCs w:val="24"/>
        </w:rPr>
        <w:t xml:space="preserve">подписания Покупателя </w:t>
      </w:r>
      <w:r w:rsidR="00045B3A" w:rsidRPr="0083022E">
        <w:rPr>
          <w:color w:val="000000"/>
          <w:sz w:val="24"/>
          <w:szCs w:val="24"/>
        </w:rPr>
        <w:t>товарн</w:t>
      </w:r>
      <w:r w:rsidR="00BA197D">
        <w:rPr>
          <w:color w:val="000000"/>
          <w:sz w:val="24"/>
          <w:szCs w:val="24"/>
        </w:rPr>
        <w:t>ой</w:t>
      </w:r>
      <w:r w:rsidR="00045B3A" w:rsidRPr="0083022E">
        <w:rPr>
          <w:color w:val="000000"/>
          <w:sz w:val="24"/>
          <w:szCs w:val="24"/>
        </w:rPr>
        <w:t xml:space="preserve"> накладн</w:t>
      </w:r>
      <w:r w:rsidR="00045B3A">
        <w:rPr>
          <w:color w:val="000000"/>
          <w:sz w:val="24"/>
          <w:szCs w:val="24"/>
        </w:rPr>
        <w:t>ой</w:t>
      </w:r>
      <w:r w:rsidR="00045B3A" w:rsidRPr="0083022E">
        <w:rPr>
          <w:color w:val="000000"/>
          <w:sz w:val="24"/>
          <w:szCs w:val="24"/>
        </w:rPr>
        <w:t xml:space="preserve"> унифицированной формы ТОРГ-12</w:t>
      </w:r>
      <w:r w:rsidR="00045B3A">
        <w:rPr>
          <w:color w:val="000000"/>
          <w:sz w:val="24"/>
          <w:szCs w:val="24"/>
        </w:rPr>
        <w:t xml:space="preserve"> или </w:t>
      </w:r>
      <w:r w:rsidR="00013B42" w:rsidRPr="0083022E">
        <w:rPr>
          <w:color w:val="000000"/>
          <w:sz w:val="24"/>
          <w:szCs w:val="24"/>
        </w:rPr>
        <w:t>универсального передаточного документа</w:t>
      </w:r>
      <w:r w:rsidR="00045B3A">
        <w:rPr>
          <w:color w:val="000000"/>
          <w:sz w:val="24"/>
          <w:szCs w:val="24"/>
        </w:rPr>
        <w:t xml:space="preserve"> (далее – УПД)</w:t>
      </w:r>
      <w:r w:rsidRPr="0083022E">
        <w:rPr>
          <w:color w:val="000000"/>
          <w:sz w:val="24"/>
          <w:szCs w:val="24"/>
        </w:rPr>
        <w:t>.</w:t>
      </w:r>
    </w:p>
    <w:p w14:paraId="34BCFCDD" w14:textId="77777777" w:rsidR="00947C18" w:rsidRPr="0083022E" w:rsidRDefault="00992CD6">
      <w:pPr>
        <w:pStyle w:val="af7"/>
        <w:numPr>
          <w:ilvl w:val="1"/>
          <w:numId w:val="14"/>
        </w:numPr>
        <w:tabs>
          <w:tab w:val="left" w:pos="280"/>
          <w:tab w:val="left" w:pos="426"/>
        </w:tabs>
        <w:ind w:left="0" w:firstLine="0"/>
        <w:jc w:val="both"/>
        <w:rPr>
          <w:b/>
          <w:sz w:val="24"/>
          <w:szCs w:val="24"/>
        </w:rPr>
      </w:pPr>
      <w:r w:rsidRPr="0083022E">
        <w:rPr>
          <w:color w:val="000000"/>
          <w:sz w:val="24"/>
          <w:szCs w:val="24"/>
        </w:rPr>
        <w:t>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14:paraId="513D7909" w14:textId="77777777" w:rsidR="00947C18" w:rsidRPr="0083022E" w:rsidRDefault="00992CD6">
      <w:pPr>
        <w:pStyle w:val="af7"/>
        <w:numPr>
          <w:ilvl w:val="1"/>
          <w:numId w:val="14"/>
        </w:numPr>
        <w:tabs>
          <w:tab w:val="left" w:pos="280"/>
          <w:tab w:val="left" w:pos="426"/>
        </w:tabs>
        <w:ind w:left="0" w:firstLine="0"/>
        <w:jc w:val="both"/>
        <w:rPr>
          <w:b/>
          <w:sz w:val="24"/>
          <w:szCs w:val="24"/>
        </w:rPr>
      </w:pPr>
      <w:r w:rsidRPr="0083022E">
        <w:rPr>
          <w:color w:val="000000"/>
          <w:sz w:val="24"/>
          <w:szCs w:val="24"/>
        </w:rPr>
        <w:t>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14:paraId="3E593B71" w14:textId="77777777" w:rsidR="00947C18" w:rsidRPr="0083022E" w:rsidRDefault="00947C18">
      <w:pPr>
        <w:tabs>
          <w:tab w:val="left" w:pos="280"/>
          <w:tab w:val="left" w:pos="426"/>
        </w:tabs>
        <w:jc w:val="both"/>
        <w:rPr>
          <w:b/>
          <w:sz w:val="24"/>
          <w:szCs w:val="24"/>
        </w:rPr>
      </w:pPr>
    </w:p>
    <w:p w14:paraId="004A2A7B" w14:textId="77777777" w:rsidR="00947C18" w:rsidRPr="0083022E" w:rsidRDefault="00992CD6">
      <w:pPr>
        <w:pStyle w:val="af7"/>
        <w:numPr>
          <w:ilvl w:val="0"/>
          <w:numId w:val="14"/>
        </w:numPr>
        <w:tabs>
          <w:tab w:val="left" w:pos="280"/>
          <w:tab w:val="left" w:pos="426"/>
        </w:tabs>
        <w:ind w:left="0" w:firstLine="0"/>
        <w:jc w:val="center"/>
        <w:rPr>
          <w:b/>
          <w:sz w:val="24"/>
          <w:szCs w:val="24"/>
        </w:rPr>
      </w:pPr>
      <w:r w:rsidRPr="0083022E">
        <w:rPr>
          <w:b/>
          <w:sz w:val="24"/>
          <w:szCs w:val="24"/>
        </w:rPr>
        <w:t>Качество и комплектность</w:t>
      </w:r>
    </w:p>
    <w:p w14:paraId="384C6EA6" w14:textId="77777777" w:rsidR="00947C18" w:rsidRPr="0083022E" w:rsidRDefault="00992CD6">
      <w:pPr>
        <w:pStyle w:val="af7"/>
        <w:numPr>
          <w:ilvl w:val="1"/>
          <w:numId w:val="14"/>
        </w:numPr>
        <w:tabs>
          <w:tab w:val="left" w:pos="280"/>
          <w:tab w:val="left" w:pos="426"/>
        </w:tabs>
        <w:ind w:left="0" w:firstLine="0"/>
        <w:jc w:val="both"/>
        <w:rPr>
          <w:b/>
          <w:sz w:val="24"/>
          <w:szCs w:val="24"/>
        </w:rPr>
      </w:pPr>
      <w:r w:rsidRPr="0083022E">
        <w:rPr>
          <w:color w:val="000000"/>
          <w:sz w:val="24"/>
          <w:szCs w:val="24"/>
        </w:rPr>
        <w:t>Качество и комплектность поставляемого Товара должны соответствовать требованиям Покупателя, государственным стандартам (техническим регламентам), техническим условиям или другой нормативно - технической документации на русском языке, в том числе, указанной в Спецификации, применительно к каждой позиции Товара.</w:t>
      </w:r>
    </w:p>
    <w:p w14:paraId="673DB876" w14:textId="77777777" w:rsidR="00947C18" w:rsidRPr="0083022E" w:rsidRDefault="00992CD6">
      <w:pPr>
        <w:pStyle w:val="af7"/>
        <w:numPr>
          <w:ilvl w:val="1"/>
          <w:numId w:val="14"/>
        </w:numPr>
        <w:tabs>
          <w:tab w:val="left" w:pos="280"/>
          <w:tab w:val="left" w:pos="426"/>
        </w:tabs>
        <w:ind w:left="0" w:firstLine="0"/>
        <w:jc w:val="both"/>
        <w:rPr>
          <w:b/>
          <w:sz w:val="24"/>
          <w:szCs w:val="24"/>
        </w:rPr>
      </w:pPr>
      <w:r w:rsidRPr="0083022E">
        <w:rPr>
          <w:color w:val="000000"/>
          <w:sz w:val="24"/>
          <w:szCs w:val="24"/>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14:paraId="45DA6D25" w14:textId="77777777" w:rsidR="00947C18" w:rsidRPr="0083022E" w:rsidRDefault="00992CD6">
      <w:pPr>
        <w:tabs>
          <w:tab w:val="left" w:pos="280"/>
          <w:tab w:val="left" w:pos="426"/>
        </w:tabs>
        <w:jc w:val="both"/>
        <w:rPr>
          <w:color w:val="000000"/>
          <w:sz w:val="24"/>
          <w:szCs w:val="24"/>
        </w:rPr>
      </w:pPr>
      <w:r w:rsidRPr="0083022E">
        <w:rPr>
          <w:sz w:val="24"/>
          <w:szCs w:val="24"/>
        </w:rPr>
        <w:t>- </w:t>
      </w:r>
      <w:r w:rsidRPr="0083022E">
        <w:rPr>
          <w:color w:val="000000"/>
          <w:sz w:val="24"/>
          <w:szCs w:val="24"/>
        </w:rPr>
        <w:t>сертификат качества (технический паспорт);</w:t>
      </w:r>
    </w:p>
    <w:p w14:paraId="6799FBF5" w14:textId="77777777" w:rsidR="00947C18" w:rsidRPr="0083022E" w:rsidRDefault="00992CD6">
      <w:pPr>
        <w:tabs>
          <w:tab w:val="left" w:pos="280"/>
          <w:tab w:val="left" w:pos="426"/>
        </w:tabs>
        <w:jc w:val="both"/>
        <w:rPr>
          <w:color w:val="000000"/>
          <w:sz w:val="24"/>
          <w:szCs w:val="24"/>
        </w:rPr>
      </w:pPr>
      <w:r w:rsidRPr="0083022E">
        <w:rPr>
          <w:color w:val="000000"/>
          <w:sz w:val="24"/>
          <w:szCs w:val="24"/>
        </w:rPr>
        <w:t>- 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лицензии и т.п.) в зависимости от номенклатуры поставляемого Товара;</w:t>
      </w:r>
    </w:p>
    <w:p w14:paraId="1963C5D7" w14:textId="106CFBF5" w:rsidR="00947C18" w:rsidRPr="0083022E" w:rsidRDefault="00992CD6">
      <w:pPr>
        <w:tabs>
          <w:tab w:val="left" w:pos="280"/>
          <w:tab w:val="left" w:pos="426"/>
        </w:tabs>
        <w:jc w:val="both"/>
        <w:rPr>
          <w:color w:val="000000"/>
          <w:sz w:val="24"/>
          <w:szCs w:val="24"/>
        </w:rPr>
      </w:pPr>
      <w:r w:rsidRPr="0083022E">
        <w:rPr>
          <w:color w:val="000000"/>
          <w:sz w:val="24"/>
          <w:szCs w:val="24"/>
        </w:rPr>
        <w:t>- товарная накладная унифицированной формы ТОРГ-12</w:t>
      </w:r>
      <w:r w:rsidR="00962D96" w:rsidRPr="0083022E">
        <w:rPr>
          <w:color w:val="000000"/>
          <w:sz w:val="24"/>
          <w:szCs w:val="24"/>
        </w:rPr>
        <w:t xml:space="preserve"> либо УПД</w:t>
      </w:r>
      <w:r w:rsidRPr="0083022E">
        <w:rPr>
          <w:color w:val="000000"/>
          <w:sz w:val="24"/>
          <w:szCs w:val="24"/>
        </w:rPr>
        <w:t>.</w:t>
      </w:r>
    </w:p>
    <w:p w14:paraId="23A988CC" w14:textId="77777777" w:rsidR="00947C18" w:rsidRPr="0083022E" w:rsidRDefault="00992CD6">
      <w:pPr>
        <w:pStyle w:val="af7"/>
        <w:numPr>
          <w:ilvl w:val="1"/>
          <w:numId w:val="14"/>
        </w:numPr>
        <w:tabs>
          <w:tab w:val="left" w:pos="280"/>
          <w:tab w:val="left" w:pos="426"/>
        </w:tabs>
        <w:ind w:left="0" w:firstLine="0"/>
        <w:jc w:val="both"/>
        <w:rPr>
          <w:sz w:val="24"/>
          <w:szCs w:val="24"/>
        </w:rPr>
      </w:pPr>
      <w:r w:rsidRPr="0083022E">
        <w:rPr>
          <w:color w:val="000000"/>
          <w:sz w:val="24"/>
          <w:szCs w:val="24"/>
        </w:rPr>
        <w:t>Товаросопроводительные документы должны быть оформлены на имя грузополучателя.</w:t>
      </w:r>
      <w:r w:rsidRPr="0083022E">
        <w:rPr>
          <w:color w:val="000000"/>
          <w:sz w:val="24"/>
          <w:szCs w:val="24"/>
        </w:rPr>
        <w:br/>
        <w:t>В случае отсутствия необходимых документов Покупатель (грузополучатель) уведомляет об этом Поставщика. Поставщик обязан в течение 5 (пяти) дней с момента получения данного уведомления представить недостающие документы Покупателю (грузополучателю), что не освобождает Поставщика от ответственности, предусмотренной условиями настоящего Договора за нарушение срока поставки.</w:t>
      </w:r>
    </w:p>
    <w:p w14:paraId="3412B42D" w14:textId="15BF8FB6" w:rsidR="00755A5B" w:rsidRPr="0083022E" w:rsidRDefault="000D0491" w:rsidP="00755A5B">
      <w:pPr>
        <w:pStyle w:val="af7"/>
        <w:numPr>
          <w:ilvl w:val="1"/>
          <w:numId w:val="14"/>
        </w:numPr>
        <w:tabs>
          <w:tab w:val="left" w:pos="280"/>
          <w:tab w:val="left" w:pos="426"/>
        </w:tabs>
        <w:ind w:left="0" w:firstLine="0"/>
        <w:jc w:val="both"/>
        <w:rPr>
          <w:sz w:val="24"/>
          <w:szCs w:val="24"/>
        </w:rPr>
      </w:pPr>
      <w:r w:rsidRPr="0083022E">
        <w:rPr>
          <w:color w:val="000000"/>
          <w:sz w:val="24"/>
          <w:szCs w:val="24"/>
        </w:rPr>
        <w:t>В случае, когда принадлежности или документы, относящиеся к Товару, не переданы Поставщиком в указанный срок или/и не предоставлены с Товаром, Покупатель вправе отказаться от Товара, а Поставщик обязан не позднее 10 (десяти) дней с даты уведомления его Покупателем об отказе от Товара возместить понесенные убытки, и в том числе уплатить проценты в соответствии со ст. 395 ГК РФ.</w:t>
      </w:r>
    </w:p>
    <w:p w14:paraId="351318EC" w14:textId="7FE1A2F7" w:rsidR="00947C18" w:rsidRPr="00D14CA1" w:rsidRDefault="00992CD6" w:rsidP="00755A5B">
      <w:pPr>
        <w:pStyle w:val="af7"/>
        <w:numPr>
          <w:ilvl w:val="1"/>
          <w:numId w:val="14"/>
        </w:numPr>
        <w:tabs>
          <w:tab w:val="left" w:pos="280"/>
          <w:tab w:val="left" w:pos="426"/>
        </w:tabs>
        <w:ind w:left="0" w:firstLine="0"/>
        <w:jc w:val="both"/>
        <w:rPr>
          <w:sz w:val="24"/>
          <w:szCs w:val="24"/>
        </w:rPr>
      </w:pPr>
      <w:r w:rsidRPr="0083022E">
        <w:rPr>
          <w:color w:val="000000"/>
          <w:sz w:val="24"/>
          <w:szCs w:val="24"/>
        </w:rPr>
        <w:t>В случае необходимости в Спецификации указывается ГОСТ (технический регламент), ТУ, а также могут быть предусмотрены правила, по которым проводится приемка Товара по качеству и качественные исследования каждого вида Товара</w:t>
      </w:r>
      <w:r w:rsidR="0044547D">
        <w:rPr>
          <w:color w:val="000000"/>
          <w:sz w:val="24"/>
          <w:szCs w:val="24"/>
        </w:rPr>
        <w:t>.</w:t>
      </w:r>
    </w:p>
    <w:p w14:paraId="042A948D" w14:textId="77777777" w:rsidR="0044547D" w:rsidRPr="00D14CA1" w:rsidRDefault="0044547D" w:rsidP="00D14CA1">
      <w:pPr>
        <w:tabs>
          <w:tab w:val="left" w:pos="280"/>
          <w:tab w:val="left" w:pos="426"/>
        </w:tabs>
        <w:jc w:val="both"/>
        <w:rPr>
          <w:sz w:val="24"/>
          <w:szCs w:val="24"/>
        </w:rPr>
      </w:pPr>
    </w:p>
    <w:p w14:paraId="4EF9FDEC" w14:textId="77777777" w:rsidR="00947C18" w:rsidRPr="0083022E" w:rsidRDefault="00992CD6">
      <w:pPr>
        <w:pStyle w:val="af7"/>
        <w:numPr>
          <w:ilvl w:val="0"/>
          <w:numId w:val="14"/>
        </w:numPr>
        <w:tabs>
          <w:tab w:val="left" w:pos="280"/>
          <w:tab w:val="left" w:pos="426"/>
        </w:tabs>
        <w:ind w:left="0" w:firstLine="0"/>
        <w:jc w:val="center"/>
        <w:rPr>
          <w:b/>
          <w:sz w:val="24"/>
          <w:szCs w:val="24"/>
        </w:rPr>
      </w:pPr>
      <w:r w:rsidRPr="0083022E">
        <w:rPr>
          <w:b/>
          <w:sz w:val="24"/>
          <w:szCs w:val="24"/>
        </w:rPr>
        <w:t>Количество и ассортимент</w:t>
      </w:r>
    </w:p>
    <w:p w14:paraId="678F1961" w14:textId="77777777" w:rsidR="00947C18" w:rsidRPr="0083022E" w:rsidRDefault="00992CD6">
      <w:pPr>
        <w:pStyle w:val="af7"/>
        <w:numPr>
          <w:ilvl w:val="1"/>
          <w:numId w:val="14"/>
        </w:numPr>
        <w:tabs>
          <w:tab w:val="left" w:pos="280"/>
          <w:tab w:val="left" w:pos="426"/>
        </w:tabs>
        <w:ind w:left="0" w:firstLine="0"/>
        <w:jc w:val="both"/>
        <w:rPr>
          <w:b/>
          <w:sz w:val="24"/>
          <w:szCs w:val="24"/>
        </w:rPr>
      </w:pPr>
      <w:r w:rsidRPr="0083022E">
        <w:rPr>
          <w:color w:val="000000"/>
          <w:sz w:val="24"/>
          <w:szCs w:val="24"/>
        </w:rPr>
        <w:t>Количество, цена, единица измерения и ассортимент поставляемого Товара указываются Сторонами в Спецификации (Приложение № 1 к настоящему Договору).</w:t>
      </w:r>
    </w:p>
    <w:p w14:paraId="77CD857D" w14:textId="77777777" w:rsidR="00947C18" w:rsidRPr="0083022E" w:rsidRDefault="00947C18">
      <w:pPr>
        <w:tabs>
          <w:tab w:val="left" w:pos="280"/>
          <w:tab w:val="left" w:pos="426"/>
        </w:tabs>
        <w:jc w:val="both"/>
        <w:rPr>
          <w:b/>
          <w:bCs/>
          <w:sz w:val="24"/>
          <w:szCs w:val="24"/>
        </w:rPr>
      </w:pPr>
    </w:p>
    <w:p w14:paraId="2286F1CA" w14:textId="77777777" w:rsidR="00947C18" w:rsidRPr="0083022E" w:rsidRDefault="00992CD6">
      <w:pPr>
        <w:pStyle w:val="af7"/>
        <w:numPr>
          <w:ilvl w:val="0"/>
          <w:numId w:val="14"/>
        </w:numPr>
        <w:tabs>
          <w:tab w:val="left" w:pos="280"/>
          <w:tab w:val="left" w:pos="426"/>
        </w:tabs>
        <w:ind w:left="0" w:firstLine="0"/>
        <w:jc w:val="center"/>
        <w:rPr>
          <w:b/>
          <w:sz w:val="24"/>
          <w:szCs w:val="24"/>
        </w:rPr>
      </w:pPr>
      <w:r w:rsidRPr="0083022E">
        <w:rPr>
          <w:b/>
          <w:sz w:val="24"/>
          <w:szCs w:val="24"/>
        </w:rPr>
        <w:t>Тара, упаковка, маркировка</w:t>
      </w:r>
    </w:p>
    <w:p w14:paraId="2DF6A315" w14:textId="77777777" w:rsidR="00947C18" w:rsidRPr="0083022E" w:rsidRDefault="00992CD6">
      <w:pPr>
        <w:pStyle w:val="af7"/>
        <w:numPr>
          <w:ilvl w:val="1"/>
          <w:numId w:val="14"/>
        </w:numPr>
        <w:tabs>
          <w:tab w:val="left" w:pos="280"/>
          <w:tab w:val="left" w:pos="426"/>
        </w:tabs>
        <w:ind w:left="0" w:firstLine="0"/>
        <w:jc w:val="both"/>
        <w:rPr>
          <w:b/>
          <w:sz w:val="24"/>
          <w:szCs w:val="24"/>
        </w:rPr>
      </w:pPr>
      <w:r w:rsidRPr="0083022E">
        <w:rPr>
          <w:color w:val="000000"/>
          <w:sz w:val="24"/>
          <w:szCs w:val="24"/>
        </w:rPr>
        <w:lastRenderedPageBreak/>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14:paraId="69DB2828" w14:textId="77777777" w:rsidR="00947C18" w:rsidRPr="0083022E" w:rsidRDefault="00992CD6">
      <w:pPr>
        <w:pStyle w:val="af7"/>
        <w:numPr>
          <w:ilvl w:val="1"/>
          <w:numId w:val="14"/>
        </w:numPr>
        <w:tabs>
          <w:tab w:val="left" w:pos="280"/>
          <w:tab w:val="left" w:pos="426"/>
        </w:tabs>
        <w:ind w:left="0" w:firstLine="0"/>
        <w:jc w:val="both"/>
        <w:rPr>
          <w:b/>
          <w:sz w:val="24"/>
          <w:szCs w:val="24"/>
        </w:rPr>
      </w:pPr>
      <w:r w:rsidRPr="0083022E">
        <w:rPr>
          <w:color w:val="000000"/>
          <w:sz w:val="24"/>
          <w:szCs w:val="24"/>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14:paraId="17A063F8" w14:textId="77777777" w:rsidR="00947C18" w:rsidRPr="0083022E" w:rsidRDefault="00992CD6">
      <w:pPr>
        <w:pStyle w:val="af7"/>
        <w:numPr>
          <w:ilvl w:val="1"/>
          <w:numId w:val="14"/>
        </w:numPr>
        <w:tabs>
          <w:tab w:val="left" w:pos="280"/>
          <w:tab w:val="left" w:pos="426"/>
        </w:tabs>
        <w:ind w:left="0" w:firstLine="0"/>
        <w:jc w:val="both"/>
        <w:rPr>
          <w:b/>
          <w:sz w:val="24"/>
          <w:szCs w:val="24"/>
        </w:rPr>
      </w:pPr>
      <w:r w:rsidRPr="0083022E">
        <w:rPr>
          <w:color w:val="000000"/>
          <w:sz w:val="24"/>
          <w:szCs w:val="24"/>
        </w:rPr>
        <w:t>При необходимости согласование способа затаривания, упаковки и средств пакетирования в случае, если отгружаемый Товар требует затаривания, упаковки, применения средств пакетирования, производится Сторонами в Спецификации на каждый вид Товара в соответствии с требованиями ГОСТ (технических регламентов), ОСТ или другой нормативно - технической документации.</w:t>
      </w:r>
    </w:p>
    <w:p w14:paraId="7F27E7F9" w14:textId="77777777" w:rsidR="00947C18" w:rsidRPr="0083022E" w:rsidRDefault="00992CD6">
      <w:pPr>
        <w:pStyle w:val="af7"/>
        <w:numPr>
          <w:ilvl w:val="1"/>
          <w:numId w:val="14"/>
        </w:numPr>
        <w:tabs>
          <w:tab w:val="left" w:pos="280"/>
          <w:tab w:val="left" w:pos="426"/>
        </w:tabs>
        <w:ind w:left="0" w:firstLine="0"/>
        <w:jc w:val="both"/>
        <w:rPr>
          <w:b/>
          <w:sz w:val="24"/>
          <w:szCs w:val="24"/>
        </w:rPr>
      </w:pPr>
      <w:r w:rsidRPr="0083022E">
        <w:rPr>
          <w:color w:val="000000"/>
          <w:sz w:val="24"/>
          <w:szCs w:val="24"/>
        </w:rPr>
        <w:t>Товар, упаковка, тара должны быть надлежащим образом промаркированы. При необходимости в Спецификации указывается содержание, способ и места нанесения маркировки.</w:t>
      </w:r>
    </w:p>
    <w:p w14:paraId="38FB3537" w14:textId="00463B4E" w:rsidR="00947C18" w:rsidRPr="0083022E" w:rsidRDefault="00992CD6">
      <w:pPr>
        <w:pStyle w:val="af7"/>
        <w:numPr>
          <w:ilvl w:val="1"/>
          <w:numId w:val="14"/>
        </w:numPr>
        <w:tabs>
          <w:tab w:val="left" w:pos="280"/>
          <w:tab w:val="left" w:pos="426"/>
        </w:tabs>
        <w:ind w:left="0" w:firstLine="0"/>
        <w:jc w:val="both"/>
        <w:rPr>
          <w:b/>
          <w:sz w:val="24"/>
          <w:szCs w:val="24"/>
        </w:rPr>
      </w:pPr>
      <w:r w:rsidRPr="0083022E">
        <w:rPr>
          <w:color w:val="000000"/>
          <w:sz w:val="24"/>
          <w:szCs w:val="24"/>
        </w:rPr>
        <w:t>Стоимость тары, упаковки включена в цену Товара</w:t>
      </w:r>
      <w:r w:rsidRPr="0083022E">
        <w:rPr>
          <w:i/>
          <w:color w:val="000000"/>
          <w:sz w:val="24"/>
          <w:szCs w:val="24"/>
        </w:rPr>
        <w:t xml:space="preserve">. </w:t>
      </w:r>
      <w:r w:rsidRPr="0083022E">
        <w:rPr>
          <w:color w:val="000000"/>
          <w:sz w:val="24"/>
          <w:szCs w:val="24"/>
        </w:rPr>
        <w:t>Тара</w:t>
      </w:r>
      <w:r w:rsidR="000D0491" w:rsidRPr="0083022E">
        <w:rPr>
          <w:color w:val="000000"/>
          <w:sz w:val="24"/>
          <w:szCs w:val="24"/>
        </w:rPr>
        <w:t xml:space="preserve"> возврату подлежит</w:t>
      </w:r>
      <w:r w:rsidRPr="0083022E">
        <w:rPr>
          <w:color w:val="000000"/>
          <w:sz w:val="24"/>
          <w:szCs w:val="24"/>
        </w:rPr>
        <w:t>.</w:t>
      </w:r>
    </w:p>
    <w:p w14:paraId="18355F44" w14:textId="77777777" w:rsidR="00947C18" w:rsidRPr="0083022E" w:rsidRDefault="00947C18">
      <w:pPr>
        <w:tabs>
          <w:tab w:val="left" w:pos="280"/>
          <w:tab w:val="left" w:pos="426"/>
        </w:tabs>
        <w:jc w:val="both"/>
        <w:rPr>
          <w:b/>
          <w:sz w:val="24"/>
          <w:szCs w:val="24"/>
        </w:rPr>
      </w:pPr>
    </w:p>
    <w:p w14:paraId="529476D7" w14:textId="77777777" w:rsidR="00947C18" w:rsidRPr="0083022E" w:rsidRDefault="00992CD6">
      <w:pPr>
        <w:pStyle w:val="af7"/>
        <w:numPr>
          <w:ilvl w:val="0"/>
          <w:numId w:val="14"/>
        </w:numPr>
        <w:tabs>
          <w:tab w:val="left" w:pos="280"/>
          <w:tab w:val="left" w:pos="426"/>
        </w:tabs>
        <w:ind w:left="0" w:firstLine="0"/>
        <w:jc w:val="center"/>
        <w:rPr>
          <w:b/>
          <w:sz w:val="24"/>
          <w:szCs w:val="24"/>
        </w:rPr>
      </w:pPr>
      <w:r w:rsidRPr="0083022E">
        <w:rPr>
          <w:b/>
          <w:sz w:val="24"/>
          <w:szCs w:val="24"/>
        </w:rPr>
        <w:t>Сроки, порядок и условия поставки</w:t>
      </w:r>
    </w:p>
    <w:p w14:paraId="249FE65B" w14:textId="4D1C4E01" w:rsidR="00947C18" w:rsidRPr="0083022E" w:rsidRDefault="00542D8B">
      <w:pPr>
        <w:pStyle w:val="af7"/>
        <w:numPr>
          <w:ilvl w:val="1"/>
          <w:numId w:val="14"/>
        </w:numPr>
        <w:tabs>
          <w:tab w:val="left" w:pos="280"/>
          <w:tab w:val="left" w:pos="426"/>
        </w:tabs>
        <w:ind w:left="0" w:firstLine="0"/>
        <w:jc w:val="both"/>
        <w:rPr>
          <w:b/>
          <w:sz w:val="24"/>
          <w:szCs w:val="24"/>
        </w:rPr>
      </w:pPr>
      <w:r>
        <w:rPr>
          <w:color w:val="000000"/>
          <w:sz w:val="24"/>
          <w:szCs w:val="24"/>
        </w:rPr>
        <w:t>Общий срок поставки</w:t>
      </w:r>
      <w:r w:rsidR="00992CD6" w:rsidRPr="0083022E">
        <w:rPr>
          <w:color w:val="000000"/>
          <w:sz w:val="24"/>
          <w:szCs w:val="24"/>
        </w:rPr>
        <w:t xml:space="preserve"> Товара</w:t>
      </w:r>
      <w:r>
        <w:rPr>
          <w:color w:val="000000"/>
          <w:sz w:val="24"/>
          <w:szCs w:val="24"/>
        </w:rPr>
        <w:t xml:space="preserve">: </w:t>
      </w:r>
      <w:r w:rsidR="00992CD6" w:rsidRPr="0083022E">
        <w:rPr>
          <w:color w:val="000000"/>
          <w:sz w:val="24"/>
          <w:szCs w:val="24"/>
        </w:rPr>
        <w:t xml:space="preserve">с момента подписания </w:t>
      </w:r>
      <w:r w:rsidR="0044547D">
        <w:rPr>
          <w:color w:val="000000"/>
          <w:sz w:val="24"/>
          <w:szCs w:val="24"/>
        </w:rPr>
        <w:t>настоящего Д</w:t>
      </w:r>
      <w:r w:rsidR="00992CD6" w:rsidRPr="0083022E">
        <w:rPr>
          <w:color w:val="000000"/>
          <w:sz w:val="24"/>
          <w:szCs w:val="24"/>
        </w:rPr>
        <w:t xml:space="preserve">оговора </w:t>
      </w:r>
      <w:r>
        <w:rPr>
          <w:color w:val="000000"/>
          <w:sz w:val="24"/>
          <w:szCs w:val="24"/>
        </w:rPr>
        <w:t>до</w:t>
      </w:r>
      <w:r w:rsidRPr="0083022E">
        <w:rPr>
          <w:color w:val="000000"/>
          <w:sz w:val="24"/>
          <w:szCs w:val="24"/>
        </w:rPr>
        <w:t xml:space="preserve"> </w:t>
      </w:r>
      <w:r w:rsidR="00992CD6" w:rsidRPr="0083022E">
        <w:rPr>
          <w:color w:val="000000"/>
          <w:sz w:val="24"/>
          <w:szCs w:val="24"/>
        </w:rPr>
        <w:t>3</w:t>
      </w:r>
      <w:r w:rsidR="00582BA1" w:rsidRPr="0083022E">
        <w:rPr>
          <w:color w:val="000000"/>
          <w:sz w:val="24"/>
          <w:szCs w:val="24"/>
        </w:rPr>
        <w:t>1</w:t>
      </w:r>
      <w:r w:rsidR="00992CD6" w:rsidRPr="0083022E">
        <w:rPr>
          <w:color w:val="000000"/>
          <w:sz w:val="24"/>
          <w:szCs w:val="24"/>
        </w:rPr>
        <w:t>.</w:t>
      </w:r>
      <w:r w:rsidR="00582BA1" w:rsidRPr="0083022E">
        <w:rPr>
          <w:color w:val="000000"/>
          <w:sz w:val="24"/>
          <w:szCs w:val="24"/>
        </w:rPr>
        <w:t>1</w:t>
      </w:r>
      <w:r w:rsidR="00013B42" w:rsidRPr="0083022E">
        <w:rPr>
          <w:color w:val="000000"/>
          <w:sz w:val="24"/>
          <w:szCs w:val="24"/>
        </w:rPr>
        <w:t>2.2026</w:t>
      </w:r>
      <w:r w:rsidR="00992CD6" w:rsidRPr="0083022E">
        <w:rPr>
          <w:color w:val="000000"/>
          <w:sz w:val="24"/>
          <w:szCs w:val="24"/>
        </w:rPr>
        <w:t>. Промежуточные даты поставки частей</w:t>
      </w:r>
      <w:r>
        <w:rPr>
          <w:color w:val="000000"/>
          <w:sz w:val="24"/>
          <w:szCs w:val="24"/>
        </w:rPr>
        <w:t>/партий</w:t>
      </w:r>
      <w:r w:rsidR="00992CD6" w:rsidRPr="0083022E">
        <w:rPr>
          <w:color w:val="000000"/>
          <w:sz w:val="24"/>
          <w:szCs w:val="24"/>
        </w:rPr>
        <w:t xml:space="preserve"> Товара, а также наименование таких частей Товара, устанавливаются в </w:t>
      </w:r>
      <w:r w:rsidR="00D576E9" w:rsidRPr="0083022E">
        <w:rPr>
          <w:color w:val="000000"/>
          <w:sz w:val="24"/>
          <w:szCs w:val="24"/>
        </w:rPr>
        <w:t>Графике поставки (</w:t>
      </w:r>
      <w:r w:rsidR="00992CD6" w:rsidRPr="0083022E">
        <w:rPr>
          <w:color w:val="000000"/>
          <w:sz w:val="24"/>
          <w:szCs w:val="24"/>
        </w:rPr>
        <w:t xml:space="preserve">Приложении № 2 к </w:t>
      </w:r>
      <w:r w:rsidR="00D576E9" w:rsidRPr="0083022E">
        <w:rPr>
          <w:color w:val="000000"/>
          <w:sz w:val="24"/>
          <w:szCs w:val="24"/>
        </w:rPr>
        <w:t xml:space="preserve">настоящему </w:t>
      </w:r>
      <w:r w:rsidR="00992CD6" w:rsidRPr="0083022E">
        <w:rPr>
          <w:color w:val="000000"/>
          <w:sz w:val="24"/>
          <w:szCs w:val="24"/>
        </w:rPr>
        <w:t>Договору). С согласия Покупателя допускается досрочная поставка Товара.</w:t>
      </w:r>
    </w:p>
    <w:p w14:paraId="5329A3CA" w14:textId="106C2449" w:rsidR="000178CF" w:rsidRPr="0083022E" w:rsidRDefault="00992CD6" w:rsidP="000178CF">
      <w:pPr>
        <w:tabs>
          <w:tab w:val="left" w:pos="709"/>
        </w:tabs>
        <w:contextualSpacing/>
        <w:jc w:val="both"/>
        <w:rPr>
          <w:sz w:val="24"/>
          <w:szCs w:val="24"/>
          <w:lang w:val="en-US"/>
        </w:rPr>
      </w:pPr>
      <w:r w:rsidRPr="0083022E">
        <w:rPr>
          <w:color w:val="000000"/>
          <w:sz w:val="24"/>
          <w:szCs w:val="24"/>
        </w:rPr>
        <w:t>Поставщик в счет цены Договора должен доставить Товар на склад Покупателя</w:t>
      </w:r>
      <w:r w:rsidR="00D576E9" w:rsidRPr="0083022E">
        <w:rPr>
          <w:color w:val="000000"/>
          <w:sz w:val="24"/>
          <w:szCs w:val="24"/>
        </w:rPr>
        <w:t xml:space="preserve"> </w:t>
      </w:r>
      <w:r w:rsidRPr="0083022E">
        <w:rPr>
          <w:color w:val="000000"/>
          <w:sz w:val="24"/>
          <w:szCs w:val="24"/>
        </w:rPr>
        <w:t>по адрес</w:t>
      </w:r>
      <w:r w:rsidR="000178CF" w:rsidRPr="0083022E">
        <w:rPr>
          <w:color w:val="000000"/>
          <w:sz w:val="24"/>
          <w:szCs w:val="24"/>
        </w:rPr>
        <w:t>ам</w:t>
      </w:r>
      <w:r w:rsidRPr="0083022E">
        <w:rPr>
          <w:color w:val="000000"/>
          <w:sz w:val="24"/>
          <w:szCs w:val="24"/>
        </w:rPr>
        <w:t xml:space="preserve">: </w:t>
      </w:r>
      <w:r w:rsidR="00A40CB3" w:rsidRPr="0083022E">
        <w:rPr>
          <w:color w:val="000000"/>
          <w:sz w:val="24"/>
          <w:szCs w:val="24"/>
        </w:rPr>
        <w:t xml:space="preserve">195009, г. </w:t>
      </w:r>
      <w:r w:rsidR="00D576E9" w:rsidRPr="0083022E">
        <w:rPr>
          <w:color w:val="000000"/>
          <w:sz w:val="24"/>
          <w:szCs w:val="24"/>
        </w:rPr>
        <w:t> </w:t>
      </w:r>
      <w:r w:rsidR="00A40CB3" w:rsidRPr="0083022E">
        <w:rPr>
          <w:color w:val="000000"/>
          <w:sz w:val="24"/>
          <w:szCs w:val="24"/>
        </w:rPr>
        <w:t>Санкт-Петербург</w:t>
      </w:r>
      <w:r w:rsidR="000178CF" w:rsidRPr="0083022E">
        <w:rPr>
          <w:color w:val="000000"/>
          <w:sz w:val="24"/>
          <w:szCs w:val="24"/>
          <w:lang w:val="en-US"/>
        </w:rPr>
        <w:t>:</w:t>
      </w:r>
    </w:p>
    <w:p w14:paraId="5A8C1C37" w14:textId="5A4F98FF" w:rsidR="000178CF" w:rsidRPr="0083022E" w:rsidRDefault="000178CF" w:rsidP="000178CF">
      <w:pPr>
        <w:numPr>
          <w:ilvl w:val="0"/>
          <w:numId w:val="33"/>
        </w:numPr>
        <w:tabs>
          <w:tab w:val="left" w:pos="709"/>
        </w:tabs>
        <w:contextualSpacing/>
        <w:jc w:val="both"/>
        <w:rPr>
          <w:sz w:val="24"/>
          <w:szCs w:val="24"/>
        </w:rPr>
      </w:pPr>
      <w:r w:rsidRPr="0083022E">
        <w:rPr>
          <w:sz w:val="24"/>
          <w:szCs w:val="24"/>
        </w:rPr>
        <w:t>ул. Арсенальная, д. 1, корпус 2</w:t>
      </w:r>
      <w:r w:rsidR="0044547D">
        <w:rPr>
          <w:sz w:val="24"/>
          <w:szCs w:val="24"/>
        </w:rPr>
        <w:t>;</w:t>
      </w:r>
    </w:p>
    <w:p w14:paraId="4C2342FF" w14:textId="6CE148ED" w:rsidR="000178CF" w:rsidRPr="0083022E" w:rsidRDefault="000178CF" w:rsidP="000178CF">
      <w:pPr>
        <w:numPr>
          <w:ilvl w:val="0"/>
          <w:numId w:val="33"/>
        </w:numPr>
        <w:tabs>
          <w:tab w:val="left" w:pos="709"/>
        </w:tabs>
        <w:contextualSpacing/>
        <w:jc w:val="both"/>
        <w:rPr>
          <w:sz w:val="24"/>
          <w:szCs w:val="24"/>
        </w:rPr>
      </w:pPr>
      <w:r w:rsidRPr="0083022E">
        <w:rPr>
          <w:sz w:val="24"/>
          <w:szCs w:val="24"/>
        </w:rPr>
        <w:t>пр. Кондратьевский д. 3, лит. Е</w:t>
      </w:r>
      <w:r w:rsidR="0044547D">
        <w:rPr>
          <w:sz w:val="24"/>
          <w:szCs w:val="24"/>
        </w:rPr>
        <w:t>;</w:t>
      </w:r>
    </w:p>
    <w:p w14:paraId="7FCE0261" w14:textId="385C2505" w:rsidR="000178CF" w:rsidRPr="0083022E" w:rsidRDefault="000178CF" w:rsidP="000178CF">
      <w:pPr>
        <w:numPr>
          <w:ilvl w:val="0"/>
          <w:numId w:val="33"/>
        </w:numPr>
        <w:tabs>
          <w:tab w:val="left" w:pos="709"/>
        </w:tabs>
        <w:contextualSpacing/>
        <w:jc w:val="both"/>
        <w:rPr>
          <w:sz w:val="24"/>
          <w:szCs w:val="24"/>
        </w:rPr>
      </w:pPr>
      <w:r w:rsidRPr="0083022E">
        <w:rPr>
          <w:sz w:val="24"/>
          <w:szCs w:val="24"/>
        </w:rPr>
        <w:t>пр. Кондратьевский пр., д. 2, лит. Л</w:t>
      </w:r>
      <w:r w:rsidR="0044547D">
        <w:rPr>
          <w:sz w:val="24"/>
          <w:szCs w:val="24"/>
        </w:rPr>
        <w:t>;</w:t>
      </w:r>
    </w:p>
    <w:p w14:paraId="1D3E49F6" w14:textId="1D65C62F" w:rsidR="000178CF" w:rsidRPr="0083022E" w:rsidRDefault="000178CF" w:rsidP="000178CF">
      <w:pPr>
        <w:numPr>
          <w:ilvl w:val="0"/>
          <w:numId w:val="33"/>
        </w:numPr>
        <w:tabs>
          <w:tab w:val="left" w:pos="709"/>
        </w:tabs>
        <w:contextualSpacing/>
        <w:jc w:val="both"/>
        <w:rPr>
          <w:sz w:val="24"/>
          <w:szCs w:val="24"/>
        </w:rPr>
      </w:pPr>
      <w:r w:rsidRPr="0083022E">
        <w:rPr>
          <w:sz w:val="24"/>
          <w:szCs w:val="24"/>
        </w:rPr>
        <w:t>ул. Михайлова, д. 11 д. 17, лит. Б</w:t>
      </w:r>
      <w:r w:rsidR="0044547D">
        <w:rPr>
          <w:sz w:val="24"/>
          <w:szCs w:val="24"/>
        </w:rPr>
        <w:t>;</w:t>
      </w:r>
    </w:p>
    <w:p w14:paraId="79A82C9E" w14:textId="647EDCA0" w:rsidR="000178CF" w:rsidRPr="0083022E" w:rsidRDefault="00851020" w:rsidP="000178CF">
      <w:pPr>
        <w:numPr>
          <w:ilvl w:val="0"/>
          <w:numId w:val="33"/>
        </w:numPr>
        <w:tabs>
          <w:tab w:val="left" w:pos="709"/>
        </w:tabs>
        <w:contextualSpacing/>
        <w:jc w:val="both"/>
        <w:rPr>
          <w:sz w:val="24"/>
          <w:szCs w:val="24"/>
        </w:rPr>
      </w:pPr>
      <w:r w:rsidRPr="0083022E">
        <w:rPr>
          <w:sz w:val="24"/>
          <w:szCs w:val="24"/>
        </w:rPr>
        <w:t xml:space="preserve">наб. </w:t>
      </w:r>
      <w:r w:rsidR="000178CF" w:rsidRPr="0083022E">
        <w:rPr>
          <w:sz w:val="24"/>
          <w:szCs w:val="24"/>
        </w:rPr>
        <w:t xml:space="preserve">Свердловская, д. 4, </w:t>
      </w:r>
      <w:proofErr w:type="spellStart"/>
      <w:r w:rsidR="00542D8B">
        <w:rPr>
          <w:sz w:val="24"/>
          <w:szCs w:val="24"/>
        </w:rPr>
        <w:t>каб</w:t>
      </w:r>
      <w:proofErr w:type="spellEnd"/>
      <w:r w:rsidR="000178CF" w:rsidRPr="0083022E">
        <w:rPr>
          <w:sz w:val="24"/>
          <w:szCs w:val="24"/>
        </w:rPr>
        <w:t>. 109</w:t>
      </w:r>
      <w:r w:rsidR="0044547D">
        <w:rPr>
          <w:sz w:val="24"/>
          <w:szCs w:val="24"/>
        </w:rPr>
        <w:t>.</w:t>
      </w:r>
    </w:p>
    <w:p w14:paraId="2554F924" w14:textId="43C4A9D3" w:rsidR="00947C18" w:rsidRPr="0083022E" w:rsidRDefault="00947C18">
      <w:pPr>
        <w:pStyle w:val="af7"/>
        <w:tabs>
          <w:tab w:val="left" w:pos="280"/>
          <w:tab w:val="left" w:pos="426"/>
        </w:tabs>
        <w:ind w:left="0"/>
        <w:jc w:val="both"/>
        <w:rPr>
          <w:b/>
          <w:sz w:val="24"/>
          <w:szCs w:val="24"/>
        </w:rPr>
      </w:pPr>
    </w:p>
    <w:p w14:paraId="47E6A9E0" w14:textId="19B7A6D5" w:rsidR="00947C18" w:rsidRPr="0083022E" w:rsidRDefault="00992CD6">
      <w:pPr>
        <w:pStyle w:val="af7"/>
        <w:numPr>
          <w:ilvl w:val="1"/>
          <w:numId w:val="14"/>
        </w:numPr>
        <w:tabs>
          <w:tab w:val="left" w:pos="280"/>
          <w:tab w:val="left" w:pos="426"/>
        </w:tabs>
        <w:ind w:left="0" w:firstLine="0"/>
        <w:jc w:val="both"/>
        <w:rPr>
          <w:b/>
          <w:sz w:val="24"/>
          <w:szCs w:val="24"/>
        </w:rPr>
      </w:pPr>
      <w:r w:rsidRPr="0083022E">
        <w:rPr>
          <w:color w:val="000000"/>
          <w:sz w:val="24"/>
          <w:szCs w:val="24"/>
        </w:rPr>
        <w:t>Поставщик обязан направить в адрес Покупателя средствами</w:t>
      </w:r>
      <w:r w:rsidR="0044547D">
        <w:rPr>
          <w:color w:val="000000"/>
          <w:sz w:val="24"/>
          <w:szCs w:val="24"/>
        </w:rPr>
        <w:t xml:space="preserve"> </w:t>
      </w:r>
      <w:r w:rsidRPr="0083022E">
        <w:rPr>
          <w:color w:val="000000"/>
          <w:sz w:val="24"/>
          <w:szCs w:val="24"/>
        </w:rPr>
        <w:t>электронной связи с последующим направлением уведомления на бланке организации информацию о предполагаемой дате поставки Товара (частей Товара) на склад Покупателя не позднее, чем за 1 (один) рабочий день до даты такой поставки.</w:t>
      </w:r>
    </w:p>
    <w:p w14:paraId="770FE15F" w14:textId="23B47833" w:rsidR="00947C18" w:rsidRPr="0083022E" w:rsidRDefault="00992CD6">
      <w:pPr>
        <w:pStyle w:val="af7"/>
        <w:numPr>
          <w:ilvl w:val="1"/>
          <w:numId w:val="14"/>
        </w:numPr>
        <w:tabs>
          <w:tab w:val="left" w:pos="280"/>
          <w:tab w:val="left" w:pos="426"/>
        </w:tabs>
        <w:ind w:left="0" w:firstLine="0"/>
        <w:jc w:val="both"/>
        <w:rPr>
          <w:b/>
          <w:sz w:val="24"/>
          <w:szCs w:val="24"/>
        </w:rPr>
      </w:pPr>
      <w:r w:rsidRPr="0083022E">
        <w:rPr>
          <w:color w:val="000000"/>
          <w:sz w:val="24"/>
          <w:szCs w:val="24"/>
        </w:rPr>
        <w:t>Право собственности и риск случайного повреждения, гибели Товара переходит от Поставщика к Покупателю с момента подписания Товарной накладной унифицированной формы ТОРГ-12</w:t>
      </w:r>
      <w:r w:rsidR="006377DD" w:rsidRPr="0083022E">
        <w:rPr>
          <w:color w:val="000000"/>
          <w:sz w:val="24"/>
          <w:szCs w:val="24"/>
        </w:rPr>
        <w:t xml:space="preserve"> либо УПД</w:t>
      </w:r>
      <w:r w:rsidRPr="0083022E">
        <w:rPr>
          <w:color w:val="000000"/>
          <w:sz w:val="24"/>
          <w:szCs w:val="24"/>
        </w:rPr>
        <w:t>. Поставщик считается исполнившим обязательство по поставке Товара Покупателю с момента, указанного в настоящем пункте.</w:t>
      </w:r>
    </w:p>
    <w:p w14:paraId="3745E20A" w14:textId="29BBA474" w:rsidR="00947C18" w:rsidRPr="0083022E" w:rsidRDefault="00992CD6">
      <w:pPr>
        <w:pStyle w:val="af7"/>
        <w:numPr>
          <w:ilvl w:val="1"/>
          <w:numId w:val="14"/>
        </w:numPr>
        <w:tabs>
          <w:tab w:val="left" w:pos="280"/>
          <w:tab w:val="left" w:pos="426"/>
        </w:tabs>
        <w:ind w:left="0" w:firstLine="0"/>
        <w:jc w:val="both"/>
        <w:rPr>
          <w:b/>
          <w:sz w:val="24"/>
          <w:szCs w:val="24"/>
        </w:rPr>
      </w:pPr>
      <w:r w:rsidRPr="0083022E">
        <w:rPr>
          <w:color w:val="000000"/>
          <w:sz w:val="24"/>
          <w:szCs w:val="24"/>
        </w:rPr>
        <w:t xml:space="preserve">Поставщик в течение </w:t>
      </w:r>
      <w:r w:rsidR="00D919C6" w:rsidRPr="0083022E">
        <w:rPr>
          <w:color w:val="000000"/>
          <w:sz w:val="24"/>
          <w:szCs w:val="24"/>
        </w:rPr>
        <w:t xml:space="preserve">одного дня </w:t>
      </w:r>
      <w:r w:rsidRPr="0083022E">
        <w:rPr>
          <w:color w:val="000000"/>
          <w:sz w:val="24"/>
          <w:szCs w:val="24"/>
        </w:rPr>
        <w:t>с даты отгрузки Товара, обязан уведомить об этом Покупателя средствами электронной связи. При этом Поставщик обязан указать № партии, № контейнера</w:t>
      </w:r>
      <w:r w:rsidR="00A40CB3" w:rsidRPr="0083022E">
        <w:rPr>
          <w:color w:val="000000"/>
          <w:sz w:val="24"/>
          <w:szCs w:val="24"/>
        </w:rPr>
        <w:t xml:space="preserve"> </w:t>
      </w:r>
      <w:r w:rsidRPr="0083022E">
        <w:rPr>
          <w:color w:val="000000"/>
          <w:sz w:val="24"/>
          <w:szCs w:val="24"/>
        </w:rPr>
        <w:t>(вагона, транспортного средства), пункт назначения, дату отправки, предположительное время прибытия Товара в место назначения, наименование и количество Товара, наименование грузоотправителя и грузополучателя</w:t>
      </w:r>
      <w:r w:rsidRPr="0083022E">
        <w:rPr>
          <w:i/>
          <w:color w:val="000000"/>
          <w:sz w:val="24"/>
          <w:szCs w:val="24"/>
        </w:rPr>
        <w:t>.</w:t>
      </w:r>
    </w:p>
    <w:p w14:paraId="28C2E2FB" w14:textId="09D48685" w:rsidR="00947C18" w:rsidRPr="0083022E" w:rsidRDefault="00992CD6" w:rsidP="000D0491">
      <w:pPr>
        <w:pStyle w:val="af7"/>
        <w:numPr>
          <w:ilvl w:val="1"/>
          <w:numId w:val="14"/>
        </w:numPr>
        <w:tabs>
          <w:tab w:val="left" w:pos="280"/>
          <w:tab w:val="left" w:pos="426"/>
        </w:tabs>
        <w:ind w:left="0" w:firstLine="0"/>
        <w:jc w:val="both"/>
        <w:rPr>
          <w:b/>
          <w:sz w:val="24"/>
          <w:szCs w:val="24"/>
        </w:rPr>
      </w:pPr>
      <w:r w:rsidRPr="0083022E">
        <w:rPr>
          <w:color w:val="000000"/>
          <w:sz w:val="24"/>
          <w:szCs w:val="24"/>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w:t>
      </w:r>
    </w:p>
    <w:p w14:paraId="578A7DFD" w14:textId="77777777" w:rsidR="00947C18" w:rsidRPr="0083022E" w:rsidRDefault="00992CD6">
      <w:pPr>
        <w:pStyle w:val="af7"/>
        <w:numPr>
          <w:ilvl w:val="1"/>
          <w:numId w:val="14"/>
        </w:numPr>
        <w:tabs>
          <w:tab w:val="left" w:pos="280"/>
          <w:tab w:val="left" w:pos="426"/>
        </w:tabs>
        <w:ind w:left="0" w:firstLine="0"/>
        <w:jc w:val="both"/>
        <w:rPr>
          <w:b/>
          <w:sz w:val="24"/>
          <w:szCs w:val="24"/>
        </w:rPr>
      </w:pPr>
      <w:r w:rsidRPr="0083022E">
        <w:rPr>
          <w:color w:val="000000"/>
          <w:sz w:val="24"/>
          <w:szCs w:val="24"/>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14:paraId="771045B2" w14:textId="77777777" w:rsidR="00947C18" w:rsidRPr="0083022E" w:rsidRDefault="00992CD6">
      <w:pPr>
        <w:pStyle w:val="af7"/>
        <w:numPr>
          <w:ilvl w:val="1"/>
          <w:numId w:val="14"/>
        </w:numPr>
        <w:tabs>
          <w:tab w:val="left" w:pos="280"/>
          <w:tab w:val="left" w:pos="426"/>
        </w:tabs>
        <w:ind w:left="0" w:firstLine="0"/>
        <w:jc w:val="both"/>
        <w:rPr>
          <w:b/>
          <w:sz w:val="24"/>
          <w:szCs w:val="24"/>
        </w:rPr>
      </w:pPr>
      <w:r w:rsidRPr="0083022E">
        <w:rPr>
          <w:color w:val="000000"/>
          <w:sz w:val="24"/>
          <w:szCs w:val="24"/>
        </w:rPr>
        <w:t>Покупатель вправе, уведомив Поставщика, отказаться от принятия Товара, поставка которого просрочена.</w:t>
      </w:r>
    </w:p>
    <w:p w14:paraId="464EC85B" w14:textId="77777777" w:rsidR="00947C18" w:rsidRPr="0083022E" w:rsidRDefault="00947C18">
      <w:pPr>
        <w:tabs>
          <w:tab w:val="left" w:pos="280"/>
          <w:tab w:val="left" w:pos="426"/>
        </w:tabs>
        <w:jc w:val="both"/>
        <w:rPr>
          <w:b/>
          <w:sz w:val="24"/>
          <w:szCs w:val="24"/>
        </w:rPr>
      </w:pPr>
    </w:p>
    <w:p w14:paraId="57692D4A" w14:textId="77777777" w:rsidR="00947C18" w:rsidRPr="0083022E" w:rsidRDefault="00992CD6">
      <w:pPr>
        <w:pStyle w:val="af7"/>
        <w:numPr>
          <w:ilvl w:val="0"/>
          <w:numId w:val="14"/>
        </w:numPr>
        <w:tabs>
          <w:tab w:val="left" w:pos="280"/>
          <w:tab w:val="left" w:pos="426"/>
        </w:tabs>
        <w:ind w:left="0" w:firstLine="0"/>
        <w:jc w:val="center"/>
        <w:rPr>
          <w:b/>
          <w:sz w:val="24"/>
          <w:szCs w:val="24"/>
        </w:rPr>
      </w:pPr>
      <w:r w:rsidRPr="0083022E">
        <w:rPr>
          <w:b/>
          <w:sz w:val="24"/>
          <w:szCs w:val="24"/>
        </w:rPr>
        <w:t>Приемка по количеству и качеству</w:t>
      </w:r>
    </w:p>
    <w:p w14:paraId="78FB4EBD" w14:textId="77777777" w:rsidR="00947C18" w:rsidRPr="0083022E" w:rsidRDefault="00992CD6">
      <w:pPr>
        <w:pStyle w:val="af7"/>
        <w:numPr>
          <w:ilvl w:val="1"/>
          <w:numId w:val="14"/>
        </w:numPr>
        <w:tabs>
          <w:tab w:val="left" w:pos="280"/>
          <w:tab w:val="left" w:pos="426"/>
        </w:tabs>
        <w:ind w:left="0" w:firstLine="0"/>
        <w:jc w:val="both"/>
        <w:rPr>
          <w:b/>
          <w:sz w:val="24"/>
          <w:szCs w:val="24"/>
        </w:rPr>
      </w:pPr>
      <w:r w:rsidRPr="0083022E">
        <w:rPr>
          <w:color w:val="000000"/>
          <w:sz w:val="24"/>
          <w:szCs w:val="24"/>
        </w:rPr>
        <w:lastRenderedPageBreak/>
        <w:t>Приемка Товара осуществляется Покупателем совместно с представителями Поставщика в следующем порядке.</w:t>
      </w:r>
    </w:p>
    <w:p w14:paraId="5C08A736" w14:textId="0B65414B" w:rsidR="00947C18" w:rsidRPr="0083022E" w:rsidRDefault="00992CD6">
      <w:pPr>
        <w:pStyle w:val="af7"/>
        <w:numPr>
          <w:ilvl w:val="1"/>
          <w:numId w:val="14"/>
        </w:numPr>
        <w:tabs>
          <w:tab w:val="left" w:pos="280"/>
          <w:tab w:val="left" w:pos="426"/>
        </w:tabs>
        <w:ind w:left="0" w:firstLine="0"/>
        <w:jc w:val="both"/>
        <w:rPr>
          <w:b/>
          <w:sz w:val="24"/>
          <w:szCs w:val="24"/>
        </w:rPr>
      </w:pPr>
      <w:r w:rsidRPr="0083022E">
        <w:rPr>
          <w:color w:val="000000"/>
          <w:sz w:val="24"/>
          <w:szCs w:val="24"/>
        </w:rPr>
        <w:t xml:space="preserve">Приемка Товара производится </w:t>
      </w:r>
      <w:r w:rsidR="006377DD" w:rsidRPr="0083022E">
        <w:rPr>
          <w:color w:val="000000"/>
          <w:sz w:val="24"/>
          <w:szCs w:val="24"/>
        </w:rPr>
        <w:t xml:space="preserve">путем подписания Сторонами </w:t>
      </w:r>
      <w:r w:rsidRPr="0083022E">
        <w:rPr>
          <w:color w:val="000000"/>
          <w:sz w:val="24"/>
          <w:szCs w:val="24"/>
        </w:rPr>
        <w:t>Товарн</w:t>
      </w:r>
      <w:r w:rsidR="006377DD" w:rsidRPr="0083022E">
        <w:rPr>
          <w:color w:val="000000"/>
          <w:sz w:val="24"/>
          <w:szCs w:val="24"/>
        </w:rPr>
        <w:t>ой</w:t>
      </w:r>
      <w:r w:rsidRPr="0083022E">
        <w:rPr>
          <w:color w:val="000000"/>
          <w:sz w:val="24"/>
          <w:szCs w:val="24"/>
        </w:rPr>
        <w:t xml:space="preserve"> накладн</w:t>
      </w:r>
      <w:r w:rsidR="006377DD" w:rsidRPr="0083022E">
        <w:rPr>
          <w:color w:val="000000"/>
          <w:sz w:val="24"/>
          <w:szCs w:val="24"/>
        </w:rPr>
        <w:t>ой</w:t>
      </w:r>
      <w:r w:rsidRPr="0083022E">
        <w:rPr>
          <w:color w:val="000000"/>
          <w:sz w:val="24"/>
          <w:szCs w:val="24"/>
        </w:rPr>
        <w:t xml:space="preserve"> унифицированной формы ТОРГ-12</w:t>
      </w:r>
      <w:r w:rsidR="006377DD" w:rsidRPr="0083022E">
        <w:rPr>
          <w:color w:val="000000"/>
          <w:sz w:val="24"/>
          <w:szCs w:val="24"/>
        </w:rPr>
        <w:t xml:space="preserve"> либо УПД</w:t>
      </w:r>
      <w:r w:rsidRPr="0083022E">
        <w:rPr>
          <w:color w:val="000000"/>
          <w:sz w:val="24"/>
          <w:szCs w:val="24"/>
        </w:rPr>
        <w:t>.</w:t>
      </w:r>
    </w:p>
    <w:p w14:paraId="5303BAE0" w14:textId="46331767" w:rsidR="00947C18" w:rsidRPr="0083022E" w:rsidRDefault="00992CD6">
      <w:pPr>
        <w:pStyle w:val="af7"/>
        <w:numPr>
          <w:ilvl w:val="1"/>
          <w:numId w:val="14"/>
        </w:numPr>
        <w:tabs>
          <w:tab w:val="left" w:pos="280"/>
          <w:tab w:val="left" w:pos="426"/>
        </w:tabs>
        <w:ind w:left="0" w:firstLine="0"/>
        <w:jc w:val="both"/>
        <w:rPr>
          <w:b/>
          <w:sz w:val="24"/>
          <w:szCs w:val="24"/>
        </w:rPr>
      </w:pPr>
      <w:r w:rsidRPr="0083022E">
        <w:rPr>
          <w:color w:val="000000"/>
          <w:sz w:val="24"/>
          <w:szCs w:val="24"/>
        </w:rPr>
        <w:t>Поставщик в дату, следующую за датой доставки Товара (</w:t>
      </w:r>
      <w:r w:rsidRPr="00D14CA1">
        <w:rPr>
          <w:iCs/>
          <w:color w:val="000000"/>
          <w:sz w:val="24"/>
          <w:szCs w:val="24"/>
        </w:rPr>
        <w:t>частей Товара</w:t>
      </w:r>
      <w:r w:rsidRPr="0083022E">
        <w:rPr>
          <w:color w:val="000000"/>
          <w:sz w:val="24"/>
          <w:szCs w:val="24"/>
        </w:rPr>
        <w:t>) на склад Покупателя (до 12:00 по московскому времени), обязан передать сканированные копии документов, подтверждающих факт поставки, Покупателю средствами электронной связи по адресу электронной почты, указанному в разделе 1</w:t>
      </w:r>
      <w:r w:rsidR="00637C8B" w:rsidRPr="0083022E">
        <w:rPr>
          <w:color w:val="000000"/>
          <w:sz w:val="24"/>
          <w:szCs w:val="24"/>
        </w:rPr>
        <w:t>7</w:t>
      </w:r>
      <w:r w:rsidRPr="0083022E">
        <w:rPr>
          <w:color w:val="000000"/>
          <w:sz w:val="24"/>
          <w:szCs w:val="24"/>
        </w:rPr>
        <w:t xml:space="preserve"> настоящего Договора. Оригиналы документов, подтверждающих факт поставки (подписанные Поставщиком товарная накладная по форме ТОРГ-12</w:t>
      </w:r>
      <w:r w:rsidR="006B0CCC" w:rsidRPr="0083022E">
        <w:rPr>
          <w:color w:val="000000"/>
          <w:sz w:val="24"/>
          <w:szCs w:val="24"/>
        </w:rPr>
        <w:t xml:space="preserve"> либо УПД </w:t>
      </w:r>
      <w:r w:rsidRPr="0083022E">
        <w:rPr>
          <w:color w:val="000000"/>
          <w:sz w:val="24"/>
          <w:szCs w:val="24"/>
        </w:rPr>
        <w:t>и счет</w:t>
      </w:r>
      <w:r w:rsidR="006B0CCC" w:rsidRPr="0083022E">
        <w:rPr>
          <w:color w:val="000000"/>
          <w:sz w:val="24"/>
          <w:szCs w:val="24"/>
        </w:rPr>
        <w:t>, счет-</w:t>
      </w:r>
      <w:r w:rsidRPr="0083022E">
        <w:rPr>
          <w:color w:val="000000"/>
          <w:sz w:val="24"/>
          <w:szCs w:val="24"/>
        </w:rPr>
        <w:t>фактур</w:t>
      </w:r>
      <w:r w:rsidR="006B0CCC" w:rsidRPr="0083022E">
        <w:rPr>
          <w:color w:val="000000"/>
          <w:sz w:val="24"/>
          <w:szCs w:val="24"/>
        </w:rPr>
        <w:t>а</w:t>
      </w:r>
      <w:r w:rsidRPr="0083022E">
        <w:rPr>
          <w:color w:val="000000"/>
          <w:sz w:val="24"/>
          <w:szCs w:val="24"/>
        </w:rPr>
        <w:t xml:space="preserve">), должны быть направлены Покупателю не позднее 5 (пяти) календарных дней с даты доставки Товара </w:t>
      </w:r>
      <w:r w:rsidRPr="0083022E">
        <w:rPr>
          <w:i/>
          <w:color w:val="000000"/>
          <w:sz w:val="24"/>
          <w:szCs w:val="24"/>
        </w:rPr>
        <w:t>(</w:t>
      </w:r>
      <w:r w:rsidRPr="00D14CA1">
        <w:rPr>
          <w:iCs/>
          <w:color w:val="000000"/>
          <w:sz w:val="24"/>
          <w:szCs w:val="24"/>
        </w:rPr>
        <w:t>частей Товара</w:t>
      </w:r>
      <w:r w:rsidRPr="0083022E">
        <w:rPr>
          <w:color w:val="000000"/>
          <w:sz w:val="24"/>
          <w:szCs w:val="24"/>
        </w:rPr>
        <w:t>) на склад Покупателя.</w:t>
      </w:r>
    </w:p>
    <w:p w14:paraId="512511AB" w14:textId="77777777" w:rsidR="00947C18" w:rsidRPr="0083022E" w:rsidRDefault="00992CD6">
      <w:pPr>
        <w:pStyle w:val="af7"/>
        <w:numPr>
          <w:ilvl w:val="1"/>
          <w:numId w:val="14"/>
        </w:numPr>
        <w:tabs>
          <w:tab w:val="left" w:pos="280"/>
          <w:tab w:val="left" w:pos="426"/>
        </w:tabs>
        <w:ind w:left="0" w:firstLine="0"/>
        <w:jc w:val="both"/>
        <w:rPr>
          <w:b/>
          <w:sz w:val="24"/>
          <w:szCs w:val="24"/>
        </w:rPr>
      </w:pPr>
      <w:r w:rsidRPr="0083022E">
        <w:rPr>
          <w:color w:val="000000"/>
          <w:sz w:val="24"/>
          <w:szCs w:val="24"/>
        </w:rPr>
        <w:t>Документы, указанные в пункте 7.3. Договора, должны быть оформлены на имя Покупателя. В случае непредставления необходимых копий документов Покупатель уведомляет об этом Поставщика. Поставщик обязан в течение 2 (двух) календарных дней с момента получения данного уведомления Покупателя, но не позднее 7-го числа месяца, следующего за месяцем, в котором была осуществлена поставка, представить недостающие документы Покупателю, что не освобождает Поставщика от ответственности, предусмотренной в пункте 8.7 настоящего Договора. В случае наличия ошибок и иных неточностей в указанных копиях документов Покупатель уведомляет об этом Поставщика в течение 2 (двух) календарных дней с даты получения от Поставщика копий документов. В таком уведомлении Покупатель должен указать 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 что не освобождает Поставщика от ответственности, предусмотренной пунктом 8.7 настоящего Договора.</w:t>
      </w:r>
    </w:p>
    <w:p w14:paraId="1623B559" w14:textId="40E48887" w:rsidR="00947C18" w:rsidRPr="0083022E" w:rsidRDefault="00992CD6">
      <w:pPr>
        <w:tabs>
          <w:tab w:val="left" w:pos="280"/>
          <w:tab w:val="left" w:pos="426"/>
        </w:tabs>
        <w:jc w:val="both"/>
        <w:rPr>
          <w:color w:val="000000"/>
          <w:sz w:val="24"/>
          <w:szCs w:val="24"/>
        </w:rPr>
      </w:pPr>
      <w:r w:rsidRPr="0083022E">
        <w:rPr>
          <w:color w:val="000000"/>
          <w:sz w:val="24"/>
          <w:szCs w:val="24"/>
        </w:rPr>
        <w:t xml:space="preserve">В течение 5 (пяти)  календарных дней с даты получения подписанных со стороны Поставщика оригиналов товарной накладной по форме ТОРГ-12 </w:t>
      </w:r>
      <w:r w:rsidR="006B0CCC" w:rsidRPr="0083022E">
        <w:rPr>
          <w:color w:val="000000"/>
          <w:sz w:val="24"/>
          <w:szCs w:val="24"/>
        </w:rPr>
        <w:t xml:space="preserve">либо УПД </w:t>
      </w:r>
      <w:r w:rsidRPr="0083022E">
        <w:rPr>
          <w:color w:val="000000"/>
          <w:sz w:val="24"/>
          <w:szCs w:val="24"/>
        </w:rPr>
        <w:t>Покупатель направляет Поставщику подписанные со своей стороны экземпляры указанных оригиналов документов, либо предоставляет мотивированный отказ в приемке Товара (частей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w:t>
      </w:r>
    </w:p>
    <w:p w14:paraId="72F0E435" w14:textId="77777777" w:rsidR="00947C18" w:rsidRPr="0083022E" w:rsidRDefault="00992CD6">
      <w:pPr>
        <w:pStyle w:val="af7"/>
        <w:numPr>
          <w:ilvl w:val="1"/>
          <w:numId w:val="14"/>
        </w:numPr>
        <w:tabs>
          <w:tab w:val="left" w:pos="280"/>
          <w:tab w:val="left" w:pos="426"/>
        </w:tabs>
        <w:ind w:left="0" w:firstLine="0"/>
        <w:jc w:val="both"/>
        <w:rPr>
          <w:sz w:val="24"/>
          <w:szCs w:val="24"/>
        </w:rPr>
      </w:pPr>
      <w:r w:rsidRPr="0083022E">
        <w:rPr>
          <w:color w:val="000000"/>
          <w:sz w:val="24"/>
          <w:szCs w:val="24"/>
        </w:rPr>
        <w:t>Если при совместной проверке Товара представители Покупателя и Поставщика разойдутся во мнении о содержании акта проверки, то любая из Сторон может предъявить Товар независимой экспертной организации на повторную проверку. Свидетельство, выдаваемое этой организацией, будет являться основанием для выставления претензий. Затраты по проведению экспертизы относятся на виновную Сторону.</w:t>
      </w:r>
    </w:p>
    <w:p w14:paraId="1E6FAD08" w14:textId="26D26392" w:rsidR="00947C18" w:rsidRPr="0083022E" w:rsidRDefault="00992CD6">
      <w:pPr>
        <w:pStyle w:val="af7"/>
        <w:numPr>
          <w:ilvl w:val="1"/>
          <w:numId w:val="14"/>
        </w:numPr>
        <w:tabs>
          <w:tab w:val="left" w:pos="280"/>
          <w:tab w:val="left" w:pos="426"/>
        </w:tabs>
        <w:ind w:left="0" w:firstLine="0"/>
        <w:jc w:val="both"/>
        <w:rPr>
          <w:sz w:val="24"/>
          <w:szCs w:val="24"/>
        </w:rPr>
      </w:pPr>
      <w:r w:rsidRPr="0083022E">
        <w:rPr>
          <w:color w:val="000000"/>
          <w:sz w:val="24"/>
          <w:szCs w:val="24"/>
        </w:rPr>
        <w:t>В случае невозможности прибытия Поставщика к дате, определяемой в соответствии с п. 7.</w:t>
      </w:r>
      <w:r w:rsidR="008459C3" w:rsidRPr="0083022E">
        <w:rPr>
          <w:color w:val="000000"/>
          <w:sz w:val="24"/>
          <w:szCs w:val="24"/>
        </w:rPr>
        <w:t>5</w:t>
      </w:r>
      <w:r w:rsidRPr="0083022E">
        <w:rPr>
          <w:color w:val="000000"/>
          <w:sz w:val="24"/>
          <w:szCs w:val="24"/>
        </w:rPr>
        <w:t xml:space="preserve">. настоящего Договора, на </w:t>
      </w:r>
      <w:proofErr w:type="spellStart"/>
      <w:r w:rsidRPr="0083022E">
        <w:rPr>
          <w:color w:val="000000"/>
          <w:sz w:val="24"/>
          <w:szCs w:val="24"/>
        </w:rPr>
        <w:t>внутритарную</w:t>
      </w:r>
      <w:proofErr w:type="spellEnd"/>
      <w:r w:rsidRPr="0083022E">
        <w:rPr>
          <w:color w:val="000000"/>
          <w:sz w:val="24"/>
          <w:szCs w:val="24"/>
        </w:rPr>
        <w:t xml:space="preserve"> приемку Товара Покупатель в одностороннем порядке проведет приемку Товара, составит акт проверки и направит его почтовым сообщением в адрес Поставщика, указанный в разделе 1</w:t>
      </w:r>
      <w:r w:rsidR="00637C8B" w:rsidRPr="0083022E">
        <w:rPr>
          <w:color w:val="000000"/>
          <w:sz w:val="24"/>
          <w:szCs w:val="24"/>
        </w:rPr>
        <w:t>7</w:t>
      </w:r>
      <w:r w:rsidRPr="0083022E">
        <w:rPr>
          <w:color w:val="000000"/>
          <w:sz w:val="24"/>
          <w:szCs w:val="24"/>
        </w:rPr>
        <w:t xml:space="preserve"> настоящего Договора. В случае обнаружения дефектов, замечаний, повреждений и т.д. будет составлен акт выявленных дефектов и также направлен в адрес Поставщика.</w:t>
      </w:r>
    </w:p>
    <w:p w14:paraId="6E00FE40" w14:textId="77777777" w:rsidR="00947C18" w:rsidRPr="0083022E" w:rsidRDefault="00947C18">
      <w:pPr>
        <w:tabs>
          <w:tab w:val="left" w:pos="280"/>
          <w:tab w:val="left" w:pos="426"/>
        </w:tabs>
        <w:jc w:val="both"/>
        <w:rPr>
          <w:sz w:val="24"/>
          <w:szCs w:val="24"/>
        </w:rPr>
      </w:pPr>
    </w:p>
    <w:p w14:paraId="3726C6AD" w14:textId="77777777" w:rsidR="00947C18" w:rsidRPr="0083022E" w:rsidRDefault="00992CD6">
      <w:pPr>
        <w:pStyle w:val="af7"/>
        <w:numPr>
          <w:ilvl w:val="0"/>
          <w:numId w:val="14"/>
        </w:numPr>
        <w:tabs>
          <w:tab w:val="left" w:pos="280"/>
          <w:tab w:val="left" w:pos="426"/>
        </w:tabs>
        <w:ind w:left="0" w:firstLine="0"/>
        <w:jc w:val="center"/>
        <w:rPr>
          <w:b/>
          <w:sz w:val="24"/>
          <w:szCs w:val="24"/>
        </w:rPr>
      </w:pPr>
      <w:r w:rsidRPr="0083022E">
        <w:rPr>
          <w:b/>
          <w:sz w:val="24"/>
          <w:szCs w:val="24"/>
        </w:rPr>
        <w:t>Ответственность по Договору</w:t>
      </w:r>
    </w:p>
    <w:p w14:paraId="65A0A433" w14:textId="77777777" w:rsidR="00947C18" w:rsidRPr="0083022E" w:rsidRDefault="00992CD6">
      <w:pPr>
        <w:pStyle w:val="af7"/>
        <w:numPr>
          <w:ilvl w:val="1"/>
          <w:numId w:val="14"/>
        </w:numPr>
        <w:tabs>
          <w:tab w:val="left" w:pos="280"/>
          <w:tab w:val="left" w:pos="426"/>
        </w:tabs>
        <w:ind w:left="0" w:firstLine="0"/>
        <w:jc w:val="both"/>
        <w:rPr>
          <w:b/>
          <w:sz w:val="24"/>
          <w:szCs w:val="24"/>
        </w:rPr>
      </w:pPr>
      <w:r w:rsidRPr="0083022E">
        <w:rPr>
          <w:color w:val="000000"/>
          <w:sz w:val="24"/>
          <w:szCs w:val="24"/>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14:paraId="5EC8320F" w14:textId="77777777" w:rsidR="00947C18" w:rsidRPr="0083022E" w:rsidRDefault="00992CD6">
      <w:pPr>
        <w:pStyle w:val="af7"/>
        <w:numPr>
          <w:ilvl w:val="1"/>
          <w:numId w:val="14"/>
        </w:numPr>
        <w:tabs>
          <w:tab w:val="left" w:pos="280"/>
          <w:tab w:val="left" w:pos="426"/>
        </w:tabs>
        <w:ind w:left="0" w:firstLine="0"/>
        <w:jc w:val="both"/>
        <w:rPr>
          <w:b/>
          <w:sz w:val="24"/>
          <w:szCs w:val="24"/>
        </w:rPr>
      </w:pPr>
      <w:r w:rsidRPr="0083022E">
        <w:rPr>
          <w:color w:val="000000"/>
          <w:sz w:val="24"/>
          <w:szCs w:val="24"/>
        </w:rPr>
        <w:t>За нарушение сроков расчетов за поставленные по настоящему Договору Товары Покупатель выплачивает по письменному требованию Поставщика неустойку в размере 0,1% от просроченной суммы за каждый день просрочки, но не более 1 % от суммы задолженности.</w:t>
      </w:r>
    </w:p>
    <w:p w14:paraId="41355B1E" w14:textId="2FAE8D69" w:rsidR="00947C18" w:rsidRPr="0083022E" w:rsidRDefault="00992CD6">
      <w:pPr>
        <w:pStyle w:val="af7"/>
        <w:numPr>
          <w:ilvl w:val="1"/>
          <w:numId w:val="14"/>
        </w:numPr>
        <w:tabs>
          <w:tab w:val="left" w:pos="280"/>
          <w:tab w:val="left" w:pos="426"/>
        </w:tabs>
        <w:ind w:left="0" w:firstLine="0"/>
        <w:jc w:val="both"/>
        <w:rPr>
          <w:b/>
          <w:sz w:val="24"/>
          <w:szCs w:val="24"/>
        </w:rPr>
      </w:pPr>
      <w:r w:rsidRPr="0083022E">
        <w:rPr>
          <w:color w:val="000000"/>
          <w:sz w:val="24"/>
          <w:szCs w:val="24"/>
        </w:rPr>
        <w:t>За нарушение промежуточных сроков поставки, ассортимента и количества поставляемого Товара Поставщик выплатит по письменному требованию Покупателя неустойку в размере 0,1% от цены Договора за каждый день просрочки.</w:t>
      </w:r>
    </w:p>
    <w:p w14:paraId="36F5566E" w14:textId="5673CB9C" w:rsidR="00947C18" w:rsidRPr="0083022E" w:rsidRDefault="00992CD6">
      <w:pPr>
        <w:pStyle w:val="af7"/>
        <w:numPr>
          <w:ilvl w:val="1"/>
          <w:numId w:val="14"/>
        </w:numPr>
        <w:tabs>
          <w:tab w:val="left" w:pos="280"/>
          <w:tab w:val="left" w:pos="426"/>
        </w:tabs>
        <w:ind w:left="0" w:firstLine="0"/>
        <w:jc w:val="both"/>
        <w:rPr>
          <w:b/>
          <w:sz w:val="24"/>
          <w:szCs w:val="24"/>
        </w:rPr>
      </w:pPr>
      <w:r w:rsidRPr="0083022E">
        <w:rPr>
          <w:color w:val="000000"/>
          <w:sz w:val="24"/>
          <w:szCs w:val="24"/>
        </w:rPr>
        <w:lastRenderedPageBreak/>
        <w:t>За нарушение итогового срока поставки Товара, указанного в пункте 6.1. Договора, Поставщик выплатит по письменному требованию Покупателя неустойку в размере 0,1% от цены Договора за каждый день просрочки.</w:t>
      </w:r>
    </w:p>
    <w:p w14:paraId="7D018D34" w14:textId="77777777" w:rsidR="00947C18" w:rsidRPr="0083022E" w:rsidRDefault="00992CD6">
      <w:pPr>
        <w:pStyle w:val="af7"/>
        <w:numPr>
          <w:ilvl w:val="1"/>
          <w:numId w:val="14"/>
        </w:numPr>
        <w:tabs>
          <w:tab w:val="left" w:pos="280"/>
          <w:tab w:val="left" w:pos="426"/>
        </w:tabs>
        <w:ind w:left="0" w:firstLine="0"/>
        <w:jc w:val="both"/>
        <w:rPr>
          <w:b/>
          <w:sz w:val="24"/>
          <w:szCs w:val="24"/>
        </w:rPr>
      </w:pPr>
      <w:r w:rsidRPr="0083022E">
        <w:rPr>
          <w:sz w:val="24"/>
          <w:szCs w:val="24"/>
        </w:rPr>
        <w:t>Если Поставщик поставил Товар не в полном объеме либо не выполнил требования Покупателя о замене недоброкачественного Товара в установленный срок, Покупатель вправе приобрести недопоставленный/качественный Товар у других лиц с отнесением на Поставщика разницы стоимости Товара, а также иных расходов, связанных с нарушением Поставщиком своих обязательств по настоящему Договору.</w:t>
      </w:r>
    </w:p>
    <w:p w14:paraId="3F92FC87" w14:textId="77777777" w:rsidR="00947C18" w:rsidRPr="0083022E" w:rsidRDefault="00992CD6">
      <w:pPr>
        <w:pStyle w:val="af7"/>
        <w:numPr>
          <w:ilvl w:val="1"/>
          <w:numId w:val="14"/>
        </w:numPr>
        <w:tabs>
          <w:tab w:val="left" w:pos="280"/>
          <w:tab w:val="left" w:pos="426"/>
        </w:tabs>
        <w:ind w:left="0" w:firstLine="0"/>
        <w:jc w:val="both"/>
        <w:rPr>
          <w:b/>
          <w:sz w:val="24"/>
          <w:szCs w:val="24"/>
        </w:rPr>
      </w:pPr>
      <w:r w:rsidRPr="0083022E">
        <w:rPr>
          <w:sz w:val="24"/>
          <w:szCs w:val="24"/>
        </w:rPr>
        <w:t>При несвоевременном представлении Поставщиком товаросопроводительной документации, а также при нарушении условий упаковки или маркировки Товара Поставщик возмещает Покупателю убытки, вызванные указанной задержкой или несоблюдением условий упаковки или маркировки, установленных настоящим Договором.</w:t>
      </w:r>
    </w:p>
    <w:p w14:paraId="04EE8B9B" w14:textId="31544DF4" w:rsidR="00947C18" w:rsidRPr="0083022E" w:rsidRDefault="00992CD6">
      <w:pPr>
        <w:pStyle w:val="af7"/>
        <w:numPr>
          <w:ilvl w:val="1"/>
          <w:numId w:val="14"/>
        </w:numPr>
        <w:tabs>
          <w:tab w:val="left" w:pos="280"/>
          <w:tab w:val="left" w:pos="426"/>
        </w:tabs>
        <w:ind w:left="0" w:firstLine="0"/>
        <w:jc w:val="both"/>
        <w:rPr>
          <w:b/>
          <w:sz w:val="24"/>
          <w:szCs w:val="24"/>
        </w:rPr>
      </w:pPr>
      <w:r w:rsidRPr="0083022E">
        <w:rPr>
          <w:color w:val="000000"/>
          <w:sz w:val="24"/>
          <w:szCs w:val="24"/>
        </w:rPr>
        <w:t>За нарушение Поставщиком сроков исполнения обязательств по предоставлению документов в соответствии с пунктами 7.</w:t>
      </w:r>
      <w:r w:rsidR="00BA197D">
        <w:rPr>
          <w:color w:val="000000"/>
          <w:sz w:val="24"/>
          <w:szCs w:val="24"/>
        </w:rPr>
        <w:t>3</w:t>
      </w:r>
      <w:r w:rsidRPr="0083022E">
        <w:rPr>
          <w:color w:val="000000"/>
          <w:sz w:val="24"/>
          <w:szCs w:val="24"/>
        </w:rPr>
        <w:t>., 7.</w:t>
      </w:r>
      <w:r w:rsidR="00BA197D">
        <w:rPr>
          <w:color w:val="000000"/>
          <w:sz w:val="24"/>
          <w:szCs w:val="24"/>
        </w:rPr>
        <w:t>4</w:t>
      </w:r>
      <w:r w:rsidRPr="0083022E">
        <w:rPr>
          <w:color w:val="000000"/>
          <w:sz w:val="24"/>
          <w:szCs w:val="24"/>
        </w:rPr>
        <w:t>. настоящего Договора Покупатель имеет право потребовать от Поставщика уплаты неустойки в размере 1/360 ключевой ставки, установленной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 в соответствии с пунктами 7.</w:t>
      </w:r>
      <w:r w:rsidR="00BA197D">
        <w:rPr>
          <w:color w:val="000000"/>
          <w:sz w:val="24"/>
          <w:szCs w:val="24"/>
        </w:rPr>
        <w:t>3</w:t>
      </w:r>
      <w:r w:rsidRPr="0083022E">
        <w:rPr>
          <w:color w:val="000000"/>
          <w:sz w:val="24"/>
          <w:szCs w:val="24"/>
        </w:rPr>
        <w:t>., 7.</w:t>
      </w:r>
      <w:r w:rsidR="00BA197D">
        <w:rPr>
          <w:color w:val="000000"/>
          <w:sz w:val="24"/>
          <w:szCs w:val="24"/>
        </w:rPr>
        <w:t>4</w:t>
      </w:r>
      <w:r w:rsidRPr="0083022E">
        <w:rPr>
          <w:color w:val="000000"/>
          <w:sz w:val="24"/>
          <w:szCs w:val="24"/>
        </w:rPr>
        <w:t>.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в счете</w:t>
      </w:r>
      <w:r w:rsidR="006B0CCC" w:rsidRPr="0083022E">
        <w:rPr>
          <w:color w:val="000000"/>
          <w:sz w:val="24"/>
          <w:szCs w:val="24"/>
        </w:rPr>
        <w:t>, счете</w:t>
      </w:r>
      <w:r w:rsidRPr="0083022E">
        <w:rPr>
          <w:color w:val="000000"/>
          <w:sz w:val="24"/>
          <w:szCs w:val="24"/>
        </w:rPr>
        <w:t>-фактуре и/или документах, подтверждающих факт поставки.</w:t>
      </w:r>
    </w:p>
    <w:p w14:paraId="4E6E7480" w14:textId="77777777" w:rsidR="00947C18" w:rsidRPr="0083022E" w:rsidRDefault="00992CD6">
      <w:pPr>
        <w:pStyle w:val="af7"/>
        <w:numPr>
          <w:ilvl w:val="1"/>
          <w:numId w:val="14"/>
        </w:numPr>
        <w:tabs>
          <w:tab w:val="left" w:pos="280"/>
          <w:tab w:val="left" w:pos="426"/>
        </w:tabs>
        <w:ind w:left="0" w:firstLine="0"/>
        <w:jc w:val="both"/>
        <w:rPr>
          <w:b/>
          <w:sz w:val="24"/>
          <w:szCs w:val="24"/>
        </w:rPr>
      </w:pPr>
      <w:r w:rsidRPr="0083022E">
        <w:rPr>
          <w:sz w:val="24"/>
          <w:szCs w:val="24"/>
        </w:rPr>
        <w:t>Независимо от уплаты неустойки Сторона, нарушившая Договор, возмещает другой Стороне причиненные в результате этого убытки. Уплата неустойки и возмещение убытков не освобождает Стороны от полного выполнения Сторонами обязательств по Договору.</w:t>
      </w:r>
    </w:p>
    <w:p w14:paraId="7E783F5E" w14:textId="77777777" w:rsidR="00947C18" w:rsidRPr="0083022E" w:rsidRDefault="00992CD6">
      <w:pPr>
        <w:pStyle w:val="af7"/>
        <w:numPr>
          <w:ilvl w:val="1"/>
          <w:numId w:val="14"/>
        </w:numPr>
        <w:tabs>
          <w:tab w:val="left" w:pos="280"/>
          <w:tab w:val="left" w:pos="426"/>
        </w:tabs>
        <w:ind w:left="0" w:firstLine="0"/>
        <w:jc w:val="both"/>
        <w:rPr>
          <w:b/>
          <w:sz w:val="24"/>
          <w:szCs w:val="24"/>
        </w:rPr>
      </w:pPr>
      <w:r w:rsidRPr="0083022E">
        <w:rPr>
          <w:color w:val="000000"/>
          <w:sz w:val="24"/>
          <w:szCs w:val="24"/>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14:paraId="6623F66D" w14:textId="77777777" w:rsidR="00947C18" w:rsidRPr="0083022E" w:rsidRDefault="00992CD6">
      <w:pPr>
        <w:pStyle w:val="af7"/>
        <w:numPr>
          <w:ilvl w:val="1"/>
          <w:numId w:val="14"/>
        </w:numPr>
        <w:tabs>
          <w:tab w:val="left" w:pos="280"/>
          <w:tab w:val="left" w:pos="426"/>
        </w:tabs>
        <w:ind w:left="0" w:firstLine="0"/>
        <w:jc w:val="both"/>
        <w:rPr>
          <w:b/>
          <w:sz w:val="24"/>
          <w:szCs w:val="24"/>
        </w:rPr>
      </w:pPr>
      <w:r w:rsidRPr="0083022E">
        <w:rPr>
          <w:sz w:val="24"/>
          <w:szCs w:val="24"/>
        </w:rPr>
        <w:t>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14:paraId="0CB1A86A" w14:textId="53310806" w:rsidR="00947C18" w:rsidRPr="000041AC" w:rsidRDefault="00992CD6" w:rsidP="00542D8B">
      <w:pPr>
        <w:pStyle w:val="af7"/>
        <w:numPr>
          <w:ilvl w:val="1"/>
          <w:numId w:val="14"/>
        </w:numPr>
        <w:tabs>
          <w:tab w:val="left" w:pos="280"/>
          <w:tab w:val="left" w:pos="426"/>
        </w:tabs>
        <w:ind w:left="0" w:firstLine="0"/>
        <w:jc w:val="both"/>
        <w:rPr>
          <w:b/>
          <w:sz w:val="24"/>
          <w:szCs w:val="24"/>
        </w:rPr>
      </w:pPr>
      <w:r w:rsidRPr="000041AC">
        <w:rPr>
          <w:sz w:val="24"/>
          <w:szCs w:val="24"/>
        </w:rPr>
        <w:t>В случае непоставки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Покупатель имеет право расторгнуть в одностороннем внесудебном порядке настоящий Договор и потребовать от Поставщика компенсации понесенных Покупателем убытков.</w:t>
      </w:r>
      <w:r w:rsidR="000041AC" w:rsidRPr="000041AC">
        <w:rPr>
          <w:sz w:val="24"/>
          <w:szCs w:val="24"/>
        </w:rPr>
        <w:t xml:space="preserve"> </w:t>
      </w:r>
    </w:p>
    <w:p w14:paraId="1696A4CE" w14:textId="77777777" w:rsidR="00947C18" w:rsidRPr="0083022E" w:rsidRDefault="00992CD6">
      <w:pPr>
        <w:pStyle w:val="af7"/>
        <w:numPr>
          <w:ilvl w:val="1"/>
          <w:numId w:val="14"/>
        </w:numPr>
        <w:tabs>
          <w:tab w:val="left" w:pos="280"/>
          <w:tab w:val="left" w:pos="426"/>
        </w:tabs>
        <w:ind w:left="0" w:firstLine="0"/>
        <w:jc w:val="both"/>
        <w:rPr>
          <w:b/>
          <w:sz w:val="24"/>
          <w:szCs w:val="24"/>
        </w:rPr>
      </w:pPr>
      <w:r w:rsidRPr="0083022E">
        <w:rPr>
          <w:sz w:val="24"/>
          <w:szCs w:val="24"/>
        </w:rPr>
        <w:t>В случае передачи товара ненадлежащего качества Поставщик должен уплатить Покупателю неустойку в размере 1% от цены Договора за каждый день с даты передачи такого товара до полного устранения недостатков товара (замены товара).</w:t>
      </w:r>
    </w:p>
    <w:p w14:paraId="456CC7FC" w14:textId="77777777" w:rsidR="00947C18" w:rsidRPr="0083022E" w:rsidRDefault="00947C18">
      <w:pPr>
        <w:tabs>
          <w:tab w:val="left" w:pos="280"/>
          <w:tab w:val="left" w:pos="426"/>
        </w:tabs>
        <w:jc w:val="both"/>
        <w:rPr>
          <w:color w:val="000000" w:themeColor="text1"/>
          <w:sz w:val="24"/>
          <w:szCs w:val="24"/>
        </w:rPr>
      </w:pPr>
    </w:p>
    <w:p w14:paraId="7940EEC0" w14:textId="77777777" w:rsidR="00947C18" w:rsidRPr="0083022E" w:rsidRDefault="00992CD6">
      <w:pPr>
        <w:pStyle w:val="af7"/>
        <w:numPr>
          <w:ilvl w:val="0"/>
          <w:numId w:val="14"/>
        </w:numPr>
        <w:tabs>
          <w:tab w:val="left" w:pos="0"/>
          <w:tab w:val="left" w:pos="426"/>
        </w:tabs>
        <w:ind w:left="0" w:firstLine="0"/>
        <w:jc w:val="center"/>
        <w:rPr>
          <w:b/>
          <w:sz w:val="24"/>
          <w:szCs w:val="24"/>
        </w:rPr>
      </w:pPr>
      <w:r w:rsidRPr="0083022E">
        <w:rPr>
          <w:b/>
          <w:sz w:val="24"/>
          <w:szCs w:val="24"/>
        </w:rPr>
        <w:t>Заверения об обстоятельствах</w:t>
      </w:r>
    </w:p>
    <w:p w14:paraId="4B1444A5" w14:textId="77777777" w:rsidR="00947C18" w:rsidRPr="0083022E" w:rsidRDefault="00992CD6">
      <w:pPr>
        <w:pStyle w:val="af7"/>
        <w:numPr>
          <w:ilvl w:val="1"/>
          <w:numId w:val="14"/>
        </w:numPr>
        <w:tabs>
          <w:tab w:val="left" w:pos="280"/>
          <w:tab w:val="left" w:pos="426"/>
          <w:tab w:val="left" w:pos="567"/>
        </w:tabs>
        <w:ind w:left="0" w:firstLine="0"/>
        <w:jc w:val="both"/>
        <w:rPr>
          <w:b/>
          <w:sz w:val="24"/>
          <w:szCs w:val="24"/>
        </w:rPr>
      </w:pPr>
      <w:r w:rsidRPr="0083022E">
        <w:rPr>
          <w:color w:val="000000" w:themeColor="text1"/>
          <w:sz w:val="24"/>
          <w:szCs w:val="24"/>
        </w:rPr>
        <w:t>В соответствии со статьей 431.2 Гражданского кодекса Российской Федерации Поставщик заверяет Покупателя, что на момент заключения Договора</w:t>
      </w:r>
      <w:r w:rsidRPr="0083022E">
        <w:rPr>
          <w:iCs/>
          <w:color w:val="000000" w:themeColor="text1"/>
          <w:sz w:val="24"/>
          <w:szCs w:val="24"/>
        </w:rPr>
        <w:t>:</w:t>
      </w:r>
    </w:p>
    <w:p w14:paraId="639A4262" w14:textId="77777777" w:rsidR="00947C18" w:rsidRPr="0083022E" w:rsidRDefault="00992CD6">
      <w:pPr>
        <w:pStyle w:val="af7"/>
        <w:numPr>
          <w:ilvl w:val="0"/>
          <w:numId w:val="15"/>
        </w:numPr>
        <w:tabs>
          <w:tab w:val="left" w:pos="280"/>
          <w:tab w:val="left" w:pos="426"/>
        </w:tabs>
        <w:ind w:left="0" w:firstLine="0"/>
        <w:jc w:val="both"/>
        <w:rPr>
          <w:b/>
          <w:sz w:val="24"/>
          <w:szCs w:val="24"/>
        </w:rPr>
      </w:pPr>
      <w:r w:rsidRPr="0083022E">
        <w:rPr>
          <w:color w:val="000000" w:themeColor="text1"/>
          <w:sz w:val="24"/>
          <w:szCs w:val="24"/>
        </w:rPr>
        <w:t>работники и иные физические лица, привлекаемые Поставщиком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w:t>
      </w:r>
    </w:p>
    <w:p w14:paraId="2FF19EA4" w14:textId="77777777" w:rsidR="00947C18" w:rsidRPr="0083022E" w:rsidRDefault="00992CD6">
      <w:pPr>
        <w:pStyle w:val="af7"/>
        <w:numPr>
          <w:ilvl w:val="0"/>
          <w:numId w:val="15"/>
        </w:numPr>
        <w:tabs>
          <w:tab w:val="left" w:pos="280"/>
          <w:tab w:val="left" w:pos="426"/>
        </w:tabs>
        <w:ind w:left="0" w:firstLine="0"/>
        <w:jc w:val="both"/>
        <w:rPr>
          <w:b/>
          <w:sz w:val="24"/>
          <w:szCs w:val="24"/>
        </w:rPr>
      </w:pPr>
      <w:r w:rsidRPr="0083022E">
        <w:rPr>
          <w:color w:val="000000" w:themeColor="text1"/>
          <w:sz w:val="24"/>
          <w:szCs w:val="24"/>
        </w:rPr>
        <w:t xml:space="preserve">Поставщик, а также привлекаемые им в целях исполнения Договора лица (субподрядчики, </w:t>
      </w:r>
      <w:proofErr w:type="spellStart"/>
      <w:r w:rsidRPr="0083022E">
        <w:rPr>
          <w:color w:val="000000" w:themeColor="text1"/>
          <w:sz w:val="24"/>
          <w:szCs w:val="24"/>
        </w:rPr>
        <w:t>субисполнители</w:t>
      </w:r>
      <w:proofErr w:type="spellEnd"/>
      <w:r w:rsidRPr="0083022E">
        <w:rPr>
          <w:color w:val="000000" w:themeColor="text1"/>
          <w:sz w:val="24"/>
          <w:szCs w:val="24"/>
        </w:rPr>
        <w:t xml:space="preserve">, субпоставщики и т.п.) обладают ресурсами, технологиями, деловыми связями, </w:t>
      </w:r>
      <w:r w:rsidRPr="0083022E">
        <w:rPr>
          <w:color w:val="000000" w:themeColor="text1"/>
          <w:sz w:val="24"/>
          <w:szCs w:val="24"/>
        </w:rPr>
        <w:lastRenderedPageBreak/>
        <w:t>знаниями, навыками и умениями, а также опытом, необходимыми для исполнения обязательств, возникших из Договора;</w:t>
      </w:r>
    </w:p>
    <w:p w14:paraId="635FC8C7" w14:textId="77777777" w:rsidR="00947C18" w:rsidRPr="0083022E" w:rsidRDefault="00992CD6">
      <w:pPr>
        <w:pStyle w:val="af7"/>
        <w:numPr>
          <w:ilvl w:val="0"/>
          <w:numId w:val="15"/>
        </w:numPr>
        <w:tabs>
          <w:tab w:val="left" w:pos="280"/>
          <w:tab w:val="left" w:pos="426"/>
        </w:tabs>
        <w:ind w:left="0" w:firstLine="0"/>
        <w:jc w:val="both"/>
        <w:rPr>
          <w:b/>
          <w:sz w:val="24"/>
          <w:szCs w:val="24"/>
        </w:rPr>
      </w:pPr>
      <w:r w:rsidRPr="0083022E">
        <w:rPr>
          <w:color w:val="000000" w:themeColor="text1"/>
          <w:sz w:val="24"/>
          <w:szCs w:val="24"/>
        </w:rPr>
        <w:t xml:space="preserve">Поставщик, а также привлекаемые им в целях исполнения Договора лица (субподрядчики, </w:t>
      </w:r>
      <w:proofErr w:type="spellStart"/>
      <w:r w:rsidRPr="0083022E">
        <w:rPr>
          <w:color w:val="000000" w:themeColor="text1"/>
          <w:sz w:val="24"/>
          <w:szCs w:val="24"/>
        </w:rPr>
        <w:t>субисполнители</w:t>
      </w:r>
      <w:proofErr w:type="spellEnd"/>
      <w:r w:rsidRPr="0083022E">
        <w:rPr>
          <w:color w:val="000000" w:themeColor="text1"/>
          <w:sz w:val="24"/>
          <w:szCs w:val="24"/>
        </w:rPr>
        <w:t xml:space="preserve">, субпоставщики и т.п.) являются добросовестными налогоплательщиками; в отношении каждого привлеченного лица (субподрядчика, </w:t>
      </w:r>
      <w:proofErr w:type="spellStart"/>
      <w:r w:rsidRPr="0083022E">
        <w:rPr>
          <w:color w:val="000000" w:themeColor="text1"/>
          <w:sz w:val="24"/>
          <w:szCs w:val="24"/>
        </w:rPr>
        <w:t>субисполнителя</w:t>
      </w:r>
      <w:proofErr w:type="spellEnd"/>
      <w:r w:rsidRPr="0083022E">
        <w:rPr>
          <w:color w:val="000000" w:themeColor="text1"/>
          <w:sz w:val="24"/>
          <w:szCs w:val="24"/>
        </w:rPr>
        <w:t>, субпоставщика и т.п.) Поставщик располагает необходимыми документами, свидетельствующими о соблюдении привлеченными контрагентами требований налогового законодательства;</w:t>
      </w:r>
    </w:p>
    <w:p w14:paraId="6CA653E8" w14:textId="77777777" w:rsidR="00947C18" w:rsidRPr="0083022E" w:rsidRDefault="00992CD6">
      <w:pPr>
        <w:pStyle w:val="af7"/>
        <w:numPr>
          <w:ilvl w:val="0"/>
          <w:numId w:val="15"/>
        </w:numPr>
        <w:tabs>
          <w:tab w:val="left" w:pos="280"/>
          <w:tab w:val="left" w:pos="426"/>
        </w:tabs>
        <w:ind w:left="0" w:firstLine="0"/>
        <w:jc w:val="both"/>
        <w:rPr>
          <w:color w:val="000000" w:themeColor="text1"/>
          <w:sz w:val="24"/>
          <w:szCs w:val="24"/>
        </w:rPr>
      </w:pPr>
      <w:r w:rsidRPr="0083022E">
        <w:rPr>
          <w:color w:val="000000" w:themeColor="text1"/>
          <w:sz w:val="24"/>
          <w:szCs w:val="24"/>
        </w:rPr>
        <w:t>обязательства по Договору будут исполняться непосредственно Поставщиком и (или) лицом (лицами), на которого (которых) Поставщик возложил исполнение обязательств по соответствующему договору; Поставщик несет ответственность за действительность отношений с лицами, привлекаемыми им в целях исполнения обязательств по Договору;</w:t>
      </w:r>
    </w:p>
    <w:p w14:paraId="43EDCE69" w14:textId="77777777" w:rsidR="00947C18" w:rsidRPr="0083022E" w:rsidRDefault="00992CD6">
      <w:pPr>
        <w:tabs>
          <w:tab w:val="left" w:pos="280"/>
          <w:tab w:val="left" w:pos="426"/>
        </w:tabs>
        <w:jc w:val="both"/>
        <w:rPr>
          <w:b/>
          <w:bCs/>
          <w:sz w:val="24"/>
          <w:szCs w:val="24"/>
        </w:rPr>
      </w:pPr>
      <w:r w:rsidRPr="0083022E">
        <w:rPr>
          <w:color w:val="000000" w:themeColor="text1"/>
          <w:sz w:val="24"/>
          <w:szCs w:val="24"/>
        </w:rPr>
        <w:t>Покупатель полагается на указанные в настоящем разделе заверения об обстоятельствах при заключении и исполнении настоящего Договора, каждое из указанных заверений имеет для Покупателя существенное значение.</w:t>
      </w:r>
    </w:p>
    <w:p w14:paraId="4D4B5F87" w14:textId="77777777" w:rsidR="00947C18" w:rsidRPr="0083022E" w:rsidRDefault="00947C18">
      <w:pPr>
        <w:tabs>
          <w:tab w:val="left" w:pos="280"/>
          <w:tab w:val="left" w:pos="426"/>
        </w:tabs>
        <w:jc w:val="both"/>
        <w:rPr>
          <w:b/>
          <w:sz w:val="24"/>
          <w:szCs w:val="24"/>
        </w:rPr>
      </w:pPr>
    </w:p>
    <w:p w14:paraId="5F9C903D" w14:textId="77777777" w:rsidR="00947C18" w:rsidRPr="0083022E" w:rsidRDefault="00992CD6">
      <w:pPr>
        <w:pStyle w:val="af7"/>
        <w:numPr>
          <w:ilvl w:val="0"/>
          <w:numId w:val="14"/>
        </w:numPr>
        <w:tabs>
          <w:tab w:val="left" w:pos="0"/>
          <w:tab w:val="left" w:pos="426"/>
        </w:tabs>
        <w:ind w:left="0" w:firstLine="0"/>
        <w:jc w:val="center"/>
        <w:rPr>
          <w:b/>
          <w:sz w:val="24"/>
          <w:szCs w:val="24"/>
        </w:rPr>
      </w:pPr>
      <w:r w:rsidRPr="0083022E">
        <w:rPr>
          <w:b/>
          <w:sz w:val="24"/>
          <w:szCs w:val="24"/>
        </w:rPr>
        <w:t>Возмещение имущественных потерь</w:t>
      </w:r>
    </w:p>
    <w:p w14:paraId="145657F8" w14:textId="77777777" w:rsidR="00947C18" w:rsidRPr="0083022E" w:rsidRDefault="00992CD6" w:rsidP="00AA5B4A">
      <w:pPr>
        <w:pStyle w:val="af7"/>
        <w:numPr>
          <w:ilvl w:val="1"/>
          <w:numId w:val="14"/>
        </w:numPr>
        <w:tabs>
          <w:tab w:val="left" w:pos="280"/>
          <w:tab w:val="left" w:pos="426"/>
          <w:tab w:val="left" w:pos="567"/>
        </w:tabs>
        <w:ind w:left="0" w:firstLine="0"/>
        <w:jc w:val="both"/>
        <w:rPr>
          <w:b/>
          <w:sz w:val="24"/>
          <w:szCs w:val="24"/>
        </w:rPr>
      </w:pPr>
      <w:r w:rsidRPr="0083022E">
        <w:rPr>
          <w:sz w:val="24"/>
          <w:szCs w:val="24"/>
        </w:rPr>
        <w:t xml:space="preserve">В </w:t>
      </w:r>
      <w:r w:rsidRPr="0083022E">
        <w:rPr>
          <w:color w:val="000000"/>
          <w:sz w:val="24"/>
          <w:szCs w:val="24"/>
        </w:rPr>
        <w:t xml:space="preserve">соответствии со статьей 406.1 Гражданского кодекса Российской Федерации Поставщик обязуется возместить </w:t>
      </w:r>
      <w:r w:rsidRPr="0083022E">
        <w:rPr>
          <w:color w:val="000000" w:themeColor="text1"/>
          <w:sz w:val="24"/>
          <w:szCs w:val="24"/>
        </w:rPr>
        <w:t>Покупателю</w:t>
      </w:r>
      <w:r w:rsidRPr="0083022E">
        <w:rPr>
          <w:color w:val="000000"/>
          <w:sz w:val="24"/>
          <w:szCs w:val="24"/>
        </w:rPr>
        <w:t xml:space="preserve"> полностью все его имущественные потери, </w:t>
      </w:r>
      <w:r w:rsidRPr="0083022E">
        <w:rPr>
          <w:sz w:val="24"/>
          <w:szCs w:val="24"/>
        </w:rPr>
        <w:t xml:space="preserve">возникшие в связи с искажением Поставщиком сведений о фактах хозяйственной жизни и об объектах налогообложения, а также в связи с неисполнением или ненадлежащим исполнением </w:t>
      </w:r>
      <w:r w:rsidRPr="0083022E">
        <w:rPr>
          <w:color w:val="000000"/>
          <w:sz w:val="24"/>
          <w:szCs w:val="24"/>
        </w:rPr>
        <w:t xml:space="preserve">Поставщиком </w:t>
      </w:r>
      <w:r w:rsidRPr="0083022E">
        <w:rPr>
          <w:sz w:val="24"/>
          <w:szCs w:val="24"/>
        </w:rPr>
        <w:t>своих налоговых обязанностей, либо в связи с привлечением им в качестве своих контрагентов (например, субподрядчиков, субпоставщиков</w:t>
      </w:r>
      <w:r w:rsidRPr="0083022E">
        <w:rPr>
          <w:color w:val="000000"/>
          <w:sz w:val="24"/>
          <w:szCs w:val="24"/>
        </w:rPr>
        <w:t>)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контрагентами Поставщика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независимо от того, знал ли Поставщик о данных фактах или нет), в случае наступления совокупности следующих обстоятельств:</w:t>
      </w:r>
    </w:p>
    <w:p w14:paraId="4F797679" w14:textId="77777777" w:rsidR="00947C18" w:rsidRPr="0083022E" w:rsidRDefault="00992CD6" w:rsidP="00AA5B4A">
      <w:pPr>
        <w:pStyle w:val="af7"/>
        <w:numPr>
          <w:ilvl w:val="0"/>
          <w:numId w:val="24"/>
        </w:numPr>
        <w:tabs>
          <w:tab w:val="left" w:pos="280"/>
        </w:tabs>
        <w:ind w:left="0" w:firstLine="0"/>
        <w:jc w:val="both"/>
        <w:rPr>
          <w:color w:val="000000"/>
          <w:sz w:val="24"/>
          <w:szCs w:val="24"/>
        </w:rPr>
      </w:pPr>
      <w:r w:rsidRPr="0083022E">
        <w:rPr>
          <w:rStyle w:val="FontStyle21"/>
          <w:rFonts w:ascii="Times New Roman" w:hAnsi="Times New Roman" w:cs="Times New Roman"/>
          <w:color w:val="000000" w:themeColor="text1"/>
          <w:sz w:val="24"/>
          <w:szCs w:val="24"/>
        </w:rPr>
        <w:t xml:space="preserve">в порядке применения статьи 101, 105.17 Налогового кодекса Российской Федерации налоговым органом в отношении </w:t>
      </w:r>
      <w:r w:rsidRPr="0083022E">
        <w:rPr>
          <w:color w:val="000000" w:themeColor="text1"/>
          <w:sz w:val="24"/>
          <w:szCs w:val="24"/>
        </w:rPr>
        <w:t>Покупателя</w:t>
      </w:r>
      <w:r w:rsidRPr="0083022E">
        <w:rPr>
          <w:rStyle w:val="FontStyle21"/>
          <w:rFonts w:ascii="Times New Roman" w:hAnsi="Times New Roman" w:cs="Times New Roman"/>
          <w:color w:val="000000" w:themeColor="text1"/>
          <w:sz w:val="24"/>
          <w:szCs w:val="24"/>
        </w:rPr>
        <w:t xml:space="preserve">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w:t>
      </w:r>
      <w:r w:rsidRPr="0083022E">
        <w:rPr>
          <w:color w:val="000000"/>
          <w:sz w:val="24"/>
          <w:szCs w:val="24"/>
        </w:rPr>
        <w:t>,</w:t>
      </w:r>
    </w:p>
    <w:p w14:paraId="01C2CE56" w14:textId="540C6604" w:rsidR="00947C18" w:rsidRPr="0083022E" w:rsidRDefault="00992CD6" w:rsidP="00582BA1">
      <w:pPr>
        <w:pBdr>
          <w:top w:val="none" w:sz="4" w:space="0" w:color="000000"/>
          <w:left w:val="none" w:sz="4" w:space="0" w:color="000000"/>
          <w:bottom w:val="none" w:sz="4" w:space="0" w:color="000000"/>
          <w:right w:val="none" w:sz="4" w:space="0" w:color="000000"/>
        </w:pBdr>
        <w:jc w:val="both"/>
        <w:rPr>
          <w:color w:val="000000" w:themeColor="text1"/>
          <w:sz w:val="24"/>
          <w:szCs w:val="24"/>
        </w:rPr>
      </w:pPr>
      <w:r w:rsidRPr="0083022E">
        <w:rPr>
          <w:color w:val="000000" w:themeColor="text1"/>
          <w:sz w:val="24"/>
          <w:szCs w:val="24"/>
        </w:rPr>
        <w:t xml:space="preserve">либо в порядке </w:t>
      </w:r>
      <w:hyperlink r:id="rId8" w:tooltip="http://spb1-cons02.interrao.ru/cgi/online.cgi?req=doc&amp;base=LAW&amp;n=470746&amp;dst=3049&amp;field=134&amp;date=23.05.2024" w:history="1">
        <w:r w:rsidRPr="0083022E">
          <w:rPr>
            <w:rStyle w:val="ac"/>
            <w:color w:val="000000" w:themeColor="text1"/>
            <w:sz w:val="24"/>
            <w:szCs w:val="24"/>
            <w:u w:val="none"/>
          </w:rPr>
          <w:t>статьи 105.30</w:t>
        </w:r>
      </w:hyperlink>
      <w:r w:rsidRPr="0083022E">
        <w:rPr>
          <w:color w:val="000000" w:themeColor="text1"/>
          <w:sz w:val="24"/>
          <w:szCs w:val="24"/>
        </w:rPr>
        <w:t xml:space="preserve"> Налогового кодекса Российской Федерации от налогового органа получено мотивированное мнение с указанием сумм недоимки по налогам (налог на прибыль, НДС), соответствующих сумм пеней (далее -</w:t>
      </w:r>
      <w:r w:rsidR="00BA197D">
        <w:rPr>
          <w:color w:val="000000" w:themeColor="text1"/>
          <w:sz w:val="24"/>
          <w:szCs w:val="24"/>
        </w:rPr>
        <w:t xml:space="preserve"> </w:t>
      </w:r>
      <w:r w:rsidRPr="0083022E">
        <w:rPr>
          <w:color w:val="000000" w:themeColor="text1"/>
          <w:sz w:val="24"/>
          <w:szCs w:val="24"/>
        </w:rPr>
        <w:t>«Мотивированное мнение»);</w:t>
      </w:r>
    </w:p>
    <w:p w14:paraId="29726C92" w14:textId="77777777" w:rsidR="00947C18" w:rsidRPr="0083022E" w:rsidRDefault="00992CD6" w:rsidP="00AA5B4A">
      <w:pPr>
        <w:pStyle w:val="af7"/>
        <w:numPr>
          <w:ilvl w:val="0"/>
          <w:numId w:val="24"/>
        </w:numPr>
        <w:tabs>
          <w:tab w:val="left" w:pos="280"/>
        </w:tabs>
        <w:ind w:left="0" w:firstLine="0"/>
        <w:jc w:val="both"/>
        <w:rPr>
          <w:sz w:val="24"/>
          <w:szCs w:val="24"/>
        </w:rPr>
      </w:pPr>
      <w:r w:rsidRPr="0083022E">
        <w:rPr>
          <w:color w:val="000000" w:themeColor="text1"/>
          <w:sz w:val="24"/>
          <w:szCs w:val="24"/>
        </w:rPr>
        <w:t>суммы недоимки по налогам (налог на прибыль, НДС), соответствующие суммы штрафов (если применимо), пеней списаны с банковского счета Покупателя в безакцептном порядке или перечислены Покупателем добровольно (</w:t>
      </w:r>
      <w:r w:rsidRPr="0083022E">
        <w:rPr>
          <w:iCs/>
          <w:sz w:val="24"/>
          <w:szCs w:val="24"/>
        </w:rPr>
        <w:t xml:space="preserve">вследствие добровольного отказа </w:t>
      </w:r>
      <w:r w:rsidRPr="0083022E">
        <w:rPr>
          <w:color w:val="000000" w:themeColor="text1"/>
          <w:sz w:val="24"/>
          <w:szCs w:val="24"/>
        </w:rPr>
        <w:t>Покупателя</w:t>
      </w:r>
      <w:r w:rsidRPr="0083022E">
        <w:rPr>
          <w:iCs/>
          <w:sz w:val="24"/>
          <w:szCs w:val="24"/>
        </w:rPr>
        <w:t xml:space="preserve"> от применения вычета по операциям с </w:t>
      </w:r>
      <w:r w:rsidRPr="0083022E">
        <w:rPr>
          <w:color w:val="000000"/>
          <w:sz w:val="24"/>
          <w:szCs w:val="24"/>
        </w:rPr>
        <w:t>Поставщиком</w:t>
      </w:r>
      <w:r w:rsidRPr="0083022E">
        <w:rPr>
          <w:iCs/>
          <w:sz w:val="24"/>
          <w:szCs w:val="24"/>
        </w:rPr>
        <w:t>)</w:t>
      </w:r>
      <w:r w:rsidRPr="0083022E">
        <w:rPr>
          <w:color w:val="000000" w:themeColor="text1"/>
          <w:sz w:val="24"/>
          <w:szCs w:val="24"/>
        </w:rPr>
        <w:t xml:space="preserve"> в соответствии с Решением налогового органа</w:t>
      </w:r>
      <w:r w:rsidRPr="0083022E">
        <w:rPr>
          <w:b/>
          <w:sz w:val="24"/>
          <w:szCs w:val="24"/>
        </w:rPr>
        <w:t xml:space="preserve"> </w:t>
      </w:r>
      <w:r w:rsidRPr="0083022E">
        <w:rPr>
          <w:sz w:val="24"/>
          <w:szCs w:val="24"/>
        </w:rPr>
        <w:t>или по Мотивированному мнению налогового органа.</w:t>
      </w:r>
    </w:p>
    <w:p w14:paraId="25BBE0C7" w14:textId="77777777" w:rsidR="00947C18" w:rsidRPr="0083022E" w:rsidRDefault="00992CD6" w:rsidP="00AA5B4A">
      <w:pPr>
        <w:tabs>
          <w:tab w:val="left" w:pos="280"/>
          <w:tab w:val="left" w:pos="426"/>
          <w:tab w:val="left" w:pos="567"/>
        </w:tabs>
        <w:jc w:val="both"/>
        <w:rPr>
          <w:b/>
          <w:bCs/>
          <w:sz w:val="24"/>
          <w:szCs w:val="24"/>
        </w:rPr>
      </w:pPr>
      <w:r w:rsidRPr="0083022E">
        <w:rPr>
          <w:iCs/>
          <w:sz w:val="24"/>
          <w:szCs w:val="24"/>
        </w:rPr>
        <w:t xml:space="preserve">Размер имущественных потерь </w:t>
      </w:r>
      <w:r w:rsidRPr="0083022E">
        <w:rPr>
          <w:color w:val="000000" w:themeColor="text1"/>
          <w:sz w:val="24"/>
          <w:szCs w:val="24"/>
        </w:rPr>
        <w:t>Покупателя</w:t>
      </w:r>
      <w:r w:rsidRPr="0083022E">
        <w:rPr>
          <w:iCs/>
          <w:sz w:val="24"/>
          <w:szCs w:val="24"/>
        </w:rPr>
        <w:t xml:space="preserve"> определяется как совокупность следующих сумм</w:t>
      </w:r>
      <w:r w:rsidRPr="0083022E">
        <w:rPr>
          <w:color w:val="000000"/>
          <w:sz w:val="24"/>
          <w:szCs w:val="24"/>
        </w:rPr>
        <w:t>:</w:t>
      </w:r>
    </w:p>
    <w:p w14:paraId="33AB0491" w14:textId="77777777" w:rsidR="00947C18" w:rsidRPr="0083022E" w:rsidRDefault="00992CD6" w:rsidP="00AA5B4A">
      <w:pPr>
        <w:tabs>
          <w:tab w:val="left" w:pos="280"/>
          <w:tab w:val="left" w:pos="426"/>
          <w:tab w:val="left" w:pos="567"/>
        </w:tabs>
        <w:jc w:val="both"/>
        <w:rPr>
          <w:b/>
          <w:bCs/>
          <w:sz w:val="24"/>
          <w:szCs w:val="24"/>
        </w:rPr>
      </w:pPr>
      <w:r w:rsidRPr="0083022E">
        <w:rPr>
          <w:color w:val="000000"/>
          <w:sz w:val="24"/>
          <w:szCs w:val="24"/>
        </w:rPr>
        <w:t>-</w:t>
      </w:r>
      <w:r w:rsidRPr="0083022E">
        <w:rPr>
          <w:color w:val="000000"/>
          <w:sz w:val="24"/>
          <w:szCs w:val="24"/>
          <w:lang w:val="en-US"/>
        </w:rPr>
        <w:t> </w:t>
      </w:r>
      <w:r w:rsidRPr="0083022E">
        <w:rPr>
          <w:sz w:val="24"/>
          <w:szCs w:val="24"/>
        </w:rPr>
        <w:t xml:space="preserve">суммы налога на прибыль и/или НДС, доначисленного </w:t>
      </w:r>
      <w:r w:rsidRPr="0083022E">
        <w:rPr>
          <w:color w:val="000000" w:themeColor="text1"/>
          <w:sz w:val="24"/>
          <w:szCs w:val="24"/>
        </w:rPr>
        <w:t>Покупателю</w:t>
      </w:r>
      <w:r w:rsidRPr="0083022E">
        <w:rPr>
          <w:sz w:val="24"/>
          <w:szCs w:val="24"/>
        </w:rPr>
        <w:t xml:space="preserve"> в связи с эпизодами, связанными с </w:t>
      </w:r>
      <w:r w:rsidRPr="0083022E">
        <w:rPr>
          <w:color w:val="000000"/>
          <w:sz w:val="24"/>
          <w:szCs w:val="24"/>
        </w:rPr>
        <w:t>Поставщиком</w:t>
      </w:r>
      <w:r w:rsidRPr="0083022E">
        <w:rPr>
          <w:sz w:val="24"/>
          <w:szCs w:val="24"/>
        </w:rPr>
        <w:t xml:space="preserve">, </w:t>
      </w:r>
      <w:r w:rsidRPr="0083022E">
        <w:rPr>
          <w:iCs/>
          <w:sz w:val="24"/>
          <w:szCs w:val="24"/>
        </w:rPr>
        <w:t xml:space="preserve">или уплаченного </w:t>
      </w:r>
      <w:r w:rsidRPr="0083022E">
        <w:rPr>
          <w:color w:val="000000" w:themeColor="text1"/>
          <w:sz w:val="24"/>
          <w:szCs w:val="24"/>
        </w:rPr>
        <w:t>Покупателем</w:t>
      </w:r>
      <w:r w:rsidRPr="0083022E">
        <w:rPr>
          <w:iCs/>
          <w:sz w:val="24"/>
          <w:szCs w:val="24"/>
        </w:rPr>
        <w:t xml:space="preserve"> в бюджет вследствие добровольного отказа </w:t>
      </w:r>
      <w:r w:rsidRPr="0083022E">
        <w:rPr>
          <w:color w:val="000000" w:themeColor="text1"/>
          <w:sz w:val="24"/>
          <w:szCs w:val="24"/>
        </w:rPr>
        <w:t>Покупателя</w:t>
      </w:r>
      <w:r w:rsidRPr="0083022E">
        <w:rPr>
          <w:iCs/>
          <w:sz w:val="24"/>
          <w:szCs w:val="24"/>
        </w:rPr>
        <w:t xml:space="preserve"> от применения вычета по операциям с </w:t>
      </w:r>
      <w:r w:rsidRPr="0083022E">
        <w:rPr>
          <w:color w:val="000000"/>
          <w:sz w:val="24"/>
          <w:szCs w:val="24"/>
        </w:rPr>
        <w:t xml:space="preserve">Поставщиком </w:t>
      </w:r>
      <w:r w:rsidRPr="0083022E">
        <w:rPr>
          <w:sz w:val="24"/>
          <w:szCs w:val="24"/>
        </w:rPr>
        <w:t>(«Доначисленные налоги») в соответствии с Решением налогового органа или Мотивированным мнением; плюс</w:t>
      </w:r>
    </w:p>
    <w:p w14:paraId="42DAF316" w14:textId="77777777" w:rsidR="00947C18" w:rsidRPr="0083022E" w:rsidRDefault="00992CD6" w:rsidP="00AA5B4A">
      <w:pPr>
        <w:tabs>
          <w:tab w:val="left" w:pos="280"/>
          <w:tab w:val="left" w:pos="426"/>
          <w:tab w:val="left" w:pos="567"/>
        </w:tabs>
        <w:jc w:val="both"/>
        <w:rPr>
          <w:b/>
          <w:bCs/>
          <w:sz w:val="24"/>
          <w:szCs w:val="24"/>
        </w:rPr>
      </w:pPr>
      <w:r w:rsidRPr="0083022E">
        <w:rPr>
          <w:color w:val="000000"/>
          <w:sz w:val="24"/>
          <w:szCs w:val="24"/>
        </w:rPr>
        <w:t>-</w:t>
      </w:r>
      <w:r w:rsidRPr="0083022E">
        <w:rPr>
          <w:color w:val="000000"/>
          <w:sz w:val="24"/>
          <w:szCs w:val="24"/>
          <w:lang w:val="en-US"/>
        </w:rPr>
        <w:t> </w:t>
      </w:r>
      <w:r w:rsidRPr="0083022E">
        <w:rPr>
          <w:sz w:val="24"/>
          <w:szCs w:val="24"/>
        </w:rPr>
        <w:t xml:space="preserve">суммы начисленных </w:t>
      </w:r>
      <w:r w:rsidRPr="0083022E">
        <w:rPr>
          <w:color w:val="000000" w:themeColor="text1"/>
          <w:sz w:val="24"/>
          <w:szCs w:val="24"/>
        </w:rPr>
        <w:t>Покупателю</w:t>
      </w:r>
      <w:r w:rsidRPr="0083022E">
        <w:rPr>
          <w:sz w:val="24"/>
          <w:szCs w:val="24"/>
        </w:rPr>
        <w:t xml:space="preserve"> пеней на сумму Доначисленных налогов в соответствии с Решением налогового органа («Пени») или Мотивированным мнением; плюс</w:t>
      </w:r>
    </w:p>
    <w:p w14:paraId="64AC669C" w14:textId="77777777" w:rsidR="00947C18" w:rsidRPr="0083022E" w:rsidRDefault="00992CD6" w:rsidP="00AA5B4A">
      <w:pPr>
        <w:tabs>
          <w:tab w:val="left" w:pos="280"/>
          <w:tab w:val="left" w:pos="426"/>
          <w:tab w:val="left" w:pos="567"/>
        </w:tabs>
        <w:jc w:val="both"/>
        <w:rPr>
          <w:b/>
          <w:bCs/>
          <w:sz w:val="24"/>
          <w:szCs w:val="24"/>
        </w:rPr>
      </w:pPr>
      <w:r w:rsidRPr="0083022E">
        <w:rPr>
          <w:color w:val="000000"/>
          <w:sz w:val="24"/>
          <w:szCs w:val="24"/>
        </w:rPr>
        <w:t>-</w:t>
      </w:r>
      <w:r w:rsidRPr="0083022E">
        <w:rPr>
          <w:color w:val="000000"/>
          <w:sz w:val="24"/>
          <w:szCs w:val="24"/>
          <w:lang w:val="en-US"/>
        </w:rPr>
        <w:t> </w:t>
      </w:r>
      <w:r w:rsidRPr="0083022E">
        <w:rPr>
          <w:sz w:val="24"/>
          <w:szCs w:val="24"/>
        </w:rPr>
        <w:t xml:space="preserve">штрафов, начисленных </w:t>
      </w:r>
      <w:r w:rsidRPr="0083022E">
        <w:rPr>
          <w:color w:val="000000" w:themeColor="text1"/>
          <w:sz w:val="24"/>
          <w:szCs w:val="24"/>
        </w:rPr>
        <w:t>Покупателю</w:t>
      </w:r>
      <w:r w:rsidRPr="0083022E">
        <w:rPr>
          <w:sz w:val="24"/>
          <w:szCs w:val="24"/>
        </w:rPr>
        <w:t xml:space="preserve"> за соответствующие налоговые нарушения в связи с неуплатой Доначисленных налогов в соответствии с Решением налогового органа («Штрафы»)</w:t>
      </w:r>
      <w:r w:rsidRPr="0083022E">
        <w:rPr>
          <w:color w:val="000000"/>
          <w:sz w:val="24"/>
          <w:szCs w:val="24"/>
        </w:rPr>
        <w:t>.</w:t>
      </w:r>
    </w:p>
    <w:p w14:paraId="44E963C9" w14:textId="77777777" w:rsidR="00947C18" w:rsidRPr="0083022E" w:rsidRDefault="00992CD6" w:rsidP="00AA5B4A">
      <w:pPr>
        <w:tabs>
          <w:tab w:val="left" w:pos="280"/>
          <w:tab w:val="left" w:pos="426"/>
          <w:tab w:val="left" w:pos="567"/>
        </w:tabs>
        <w:jc w:val="both"/>
        <w:rPr>
          <w:b/>
          <w:bCs/>
          <w:sz w:val="24"/>
          <w:szCs w:val="24"/>
        </w:rPr>
      </w:pPr>
      <w:r w:rsidRPr="0083022E">
        <w:rPr>
          <w:color w:val="000000"/>
          <w:sz w:val="24"/>
          <w:szCs w:val="24"/>
        </w:rPr>
        <w:t xml:space="preserve">Поставщик </w:t>
      </w:r>
      <w:r w:rsidRPr="0083022E">
        <w:rPr>
          <w:rStyle w:val="FontStyle21"/>
          <w:rFonts w:ascii="Times New Roman" w:hAnsi="Times New Roman" w:cs="Times New Roman"/>
          <w:color w:val="000000" w:themeColor="text1"/>
          <w:sz w:val="24"/>
          <w:szCs w:val="24"/>
        </w:rPr>
        <w:t xml:space="preserve">возмещает </w:t>
      </w:r>
      <w:r w:rsidRPr="0083022E">
        <w:rPr>
          <w:color w:val="000000" w:themeColor="text1"/>
          <w:sz w:val="24"/>
          <w:szCs w:val="24"/>
        </w:rPr>
        <w:t>Покупателю</w:t>
      </w:r>
      <w:r w:rsidRPr="0083022E">
        <w:rPr>
          <w:rStyle w:val="FontStyle21"/>
          <w:rFonts w:ascii="Times New Roman" w:hAnsi="Times New Roman" w:cs="Times New Roman"/>
          <w:color w:val="000000" w:themeColor="text1"/>
          <w:sz w:val="24"/>
          <w:szCs w:val="24"/>
        </w:rPr>
        <w:t xml:space="preserve"> указанные в настоящем пункте имущественные потери в течение 10 (десяти) дней с даты предъявления </w:t>
      </w:r>
      <w:r w:rsidRPr="0083022E">
        <w:rPr>
          <w:color w:val="000000" w:themeColor="text1"/>
          <w:sz w:val="24"/>
          <w:szCs w:val="24"/>
        </w:rPr>
        <w:t>Покупателем</w:t>
      </w:r>
      <w:r w:rsidRPr="0083022E">
        <w:rPr>
          <w:rStyle w:val="FontStyle21"/>
          <w:rFonts w:ascii="Times New Roman" w:hAnsi="Times New Roman" w:cs="Times New Roman"/>
          <w:color w:val="000000" w:themeColor="text1"/>
          <w:sz w:val="24"/>
          <w:szCs w:val="24"/>
        </w:rPr>
        <w:t xml:space="preserve"> соответствующего требования</w:t>
      </w:r>
      <w:r w:rsidRPr="0083022E">
        <w:rPr>
          <w:color w:val="000000"/>
          <w:sz w:val="24"/>
          <w:szCs w:val="24"/>
        </w:rPr>
        <w:t>.</w:t>
      </w:r>
    </w:p>
    <w:p w14:paraId="48A5EC30" w14:textId="77777777" w:rsidR="00947C18" w:rsidRPr="0083022E" w:rsidRDefault="00992CD6" w:rsidP="00AA5B4A">
      <w:pPr>
        <w:tabs>
          <w:tab w:val="left" w:pos="280"/>
          <w:tab w:val="left" w:pos="426"/>
          <w:tab w:val="left" w:pos="567"/>
        </w:tabs>
        <w:jc w:val="both"/>
        <w:rPr>
          <w:b/>
          <w:bCs/>
          <w:sz w:val="24"/>
          <w:szCs w:val="24"/>
        </w:rPr>
      </w:pPr>
      <w:r w:rsidRPr="0083022E">
        <w:rPr>
          <w:color w:val="000000" w:themeColor="text1"/>
          <w:sz w:val="24"/>
          <w:szCs w:val="24"/>
        </w:rPr>
        <w:lastRenderedPageBreak/>
        <w:t>Покупатель</w:t>
      </w:r>
      <w:r w:rsidRPr="0083022E">
        <w:rPr>
          <w:rStyle w:val="FontStyle21"/>
          <w:rFonts w:ascii="Times New Roman" w:hAnsi="Times New Roman" w:cs="Times New Roman"/>
          <w:sz w:val="24"/>
          <w:szCs w:val="24"/>
        </w:rPr>
        <w:t xml:space="preserve"> вправе удержать сумму возмещения потерь из причитающихся платежей Поставщику по договору, а также из иных расчетов по любым сделкам с </w:t>
      </w:r>
      <w:r w:rsidRPr="0083022E">
        <w:rPr>
          <w:color w:val="000000"/>
          <w:sz w:val="24"/>
          <w:szCs w:val="24"/>
        </w:rPr>
        <w:t xml:space="preserve">Поставщиком </w:t>
      </w:r>
      <w:r w:rsidRPr="0083022E">
        <w:rPr>
          <w:rStyle w:val="FontStyle21"/>
          <w:rFonts w:ascii="Times New Roman" w:eastAsia="Calibri" w:hAnsi="Times New Roman" w:cs="Times New Roman"/>
          <w:color w:val="000000" w:themeColor="text1"/>
          <w:sz w:val="24"/>
          <w:szCs w:val="24"/>
        </w:rPr>
        <w:t>(в том числе произвести зачет встречных однородных требований)</w:t>
      </w:r>
      <w:r w:rsidRPr="0083022E">
        <w:rPr>
          <w:color w:val="000000"/>
          <w:sz w:val="24"/>
          <w:szCs w:val="24"/>
        </w:rPr>
        <w:t>.</w:t>
      </w:r>
    </w:p>
    <w:p w14:paraId="2062C2EF" w14:textId="77777777" w:rsidR="00947C18" w:rsidRPr="0083022E" w:rsidRDefault="00992CD6" w:rsidP="00AA5B4A">
      <w:pPr>
        <w:pStyle w:val="af7"/>
        <w:numPr>
          <w:ilvl w:val="1"/>
          <w:numId w:val="14"/>
        </w:numPr>
        <w:tabs>
          <w:tab w:val="left" w:pos="280"/>
          <w:tab w:val="left" w:pos="426"/>
          <w:tab w:val="left" w:pos="567"/>
        </w:tabs>
        <w:ind w:left="0" w:firstLine="0"/>
        <w:jc w:val="both"/>
        <w:rPr>
          <w:color w:val="000000"/>
          <w:sz w:val="24"/>
          <w:szCs w:val="24"/>
        </w:rPr>
      </w:pPr>
      <w:r w:rsidRPr="0083022E">
        <w:rPr>
          <w:sz w:val="24"/>
          <w:szCs w:val="24"/>
        </w:rPr>
        <w:t>Стороны согласовали следующую процедуру взаимодействия сторон по минимизации имущественных потерь:</w:t>
      </w:r>
    </w:p>
    <w:p w14:paraId="07DD07F8" w14:textId="147316FE" w:rsidR="00947C18" w:rsidRPr="0083022E" w:rsidRDefault="00992CD6" w:rsidP="00582BA1">
      <w:pPr>
        <w:pBdr>
          <w:top w:val="none" w:sz="4" w:space="0" w:color="000000"/>
          <w:left w:val="none" w:sz="4" w:space="0" w:color="000000"/>
          <w:bottom w:val="none" w:sz="4" w:space="0" w:color="000000"/>
          <w:right w:val="none" w:sz="4" w:space="0" w:color="000000"/>
        </w:pBdr>
        <w:jc w:val="both"/>
        <w:rPr>
          <w:sz w:val="24"/>
          <w:szCs w:val="24"/>
        </w:rPr>
      </w:pPr>
      <w:r w:rsidRPr="0083022E">
        <w:rPr>
          <w:b/>
          <w:bCs/>
          <w:color w:val="000000"/>
          <w:sz w:val="24"/>
          <w:szCs w:val="24"/>
        </w:rPr>
        <w:t>1</w:t>
      </w:r>
      <w:r w:rsidR="006833AA" w:rsidRPr="0083022E">
        <w:rPr>
          <w:b/>
          <w:bCs/>
          <w:color w:val="000000"/>
          <w:sz w:val="24"/>
          <w:szCs w:val="24"/>
        </w:rPr>
        <w:t>0</w:t>
      </w:r>
      <w:r w:rsidRPr="0083022E">
        <w:rPr>
          <w:b/>
          <w:bCs/>
          <w:color w:val="000000"/>
          <w:sz w:val="24"/>
          <w:szCs w:val="24"/>
        </w:rPr>
        <w:t>.2.1.</w:t>
      </w:r>
      <w:r w:rsidRPr="0083022E">
        <w:rPr>
          <w:color w:val="000000"/>
          <w:sz w:val="24"/>
          <w:szCs w:val="24"/>
        </w:rPr>
        <w:tab/>
      </w:r>
      <w:r w:rsidRPr="0083022E">
        <w:rPr>
          <w:rStyle w:val="FontStyle21"/>
          <w:rFonts w:ascii="Times New Roman" w:hAnsi="Times New Roman" w:cs="Times New Roman"/>
          <w:color w:val="000000" w:themeColor="text1"/>
          <w:sz w:val="24"/>
          <w:szCs w:val="24"/>
        </w:rPr>
        <w:t xml:space="preserve">При получении в порядке статьи 101, 105.17 Налогового кодекса Российской Федерации акта налоговой проверки (далее – «Акт налоговой проверки») </w:t>
      </w:r>
      <w:r w:rsidRPr="0083022E">
        <w:rPr>
          <w:color w:val="000000" w:themeColor="text1"/>
          <w:sz w:val="24"/>
          <w:szCs w:val="24"/>
        </w:rPr>
        <w:t xml:space="preserve">или - в порядке, установленном </w:t>
      </w:r>
      <w:hyperlink r:id="rId9" w:tooltip="http://spb1-cons02.interrao.ru/cgi/online.cgi?req=doc&amp;base=LAW&amp;n=470746&amp;date=23.05.2024&amp;dst=3036&amp;field=134" w:history="1">
        <w:r w:rsidRPr="0083022E">
          <w:rPr>
            <w:rStyle w:val="ac"/>
            <w:color w:val="000000" w:themeColor="text1"/>
            <w:sz w:val="24"/>
            <w:szCs w:val="24"/>
            <w:u w:val="none"/>
          </w:rPr>
          <w:t>статьей 105.29</w:t>
        </w:r>
      </w:hyperlink>
      <w:r w:rsidRPr="0083022E">
        <w:rPr>
          <w:color w:val="000000" w:themeColor="text1"/>
          <w:sz w:val="24"/>
          <w:szCs w:val="24"/>
        </w:rPr>
        <w:t xml:space="preserve"> Налогового кодекса Российской Федерации, - </w:t>
      </w:r>
      <w:hyperlink r:id="rId10" w:tooltip="http://spb1-cons02.interrao.ru/cgi/online.cgi?req=doc&amp;base=LAW&amp;n=387821&amp;date=23.05.2024&amp;dst=100030&amp;field=134" w:history="1">
        <w:r w:rsidRPr="0083022E">
          <w:rPr>
            <w:rStyle w:val="ac"/>
            <w:color w:val="000000" w:themeColor="text1"/>
            <w:sz w:val="24"/>
            <w:szCs w:val="24"/>
            <w:u w:val="none"/>
          </w:rPr>
          <w:t>уведомления</w:t>
        </w:r>
      </w:hyperlink>
      <w:r w:rsidRPr="0083022E">
        <w:rPr>
          <w:color w:val="000000" w:themeColor="text1"/>
          <w:sz w:val="24"/>
          <w:szCs w:val="24"/>
        </w:rPr>
        <w:t xml:space="preserve"> о наличии оснований для составления мотивированного мнения (далее - «Уведомление»</w:t>
      </w:r>
      <w:r w:rsidRPr="0083022E">
        <w:rPr>
          <w:i/>
          <w:color w:val="000000"/>
          <w:sz w:val="24"/>
          <w:szCs w:val="24"/>
        </w:rPr>
        <w:t>)</w:t>
      </w:r>
      <w:r w:rsidRPr="0083022E">
        <w:rPr>
          <w:rStyle w:val="FontStyle21"/>
          <w:rFonts w:ascii="Times New Roman" w:hAnsi="Times New Roman" w:cs="Times New Roman"/>
          <w:color w:val="000000" w:themeColor="text1"/>
          <w:sz w:val="24"/>
          <w:szCs w:val="24"/>
        </w:rPr>
        <w:t xml:space="preserve">, в котором проверяющими отражены выявленные нарушения законодательства о налогах и сборах, вызванные действиями или бездействием </w:t>
      </w:r>
      <w:r w:rsidRPr="0083022E">
        <w:rPr>
          <w:color w:val="000000"/>
          <w:sz w:val="24"/>
          <w:szCs w:val="24"/>
        </w:rPr>
        <w:t xml:space="preserve">Поставщика </w:t>
      </w:r>
      <w:r w:rsidRPr="0083022E">
        <w:rPr>
          <w:rStyle w:val="FontStyle21"/>
          <w:rFonts w:ascii="Times New Roman" w:hAnsi="Times New Roman" w:cs="Times New Roman"/>
          <w:color w:val="000000" w:themeColor="text1"/>
          <w:sz w:val="24"/>
          <w:szCs w:val="24"/>
        </w:rPr>
        <w:t xml:space="preserve">при исчислении и уплате налогов, а также привлеченных </w:t>
      </w:r>
      <w:r w:rsidRPr="0083022E">
        <w:rPr>
          <w:color w:val="000000"/>
          <w:sz w:val="24"/>
          <w:szCs w:val="24"/>
        </w:rPr>
        <w:t xml:space="preserve">Поставщиком </w:t>
      </w:r>
      <w:r w:rsidRPr="0083022E">
        <w:rPr>
          <w:rStyle w:val="FontStyle21"/>
          <w:rFonts w:ascii="Times New Roman" w:hAnsi="Times New Roman" w:cs="Times New Roman"/>
          <w:color w:val="000000" w:themeColor="text1"/>
          <w:sz w:val="24"/>
          <w:szCs w:val="24"/>
        </w:rPr>
        <w:t xml:space="preserve">в целях исполнения обязательств по Договору </w:t>
      </w:r>
      <w:proofErr w:type="spellStart"/>
      <w:r w:rsidRPr="0083022E">
        <w:rPr>
          <w:rStyle w:val="FontStyle21"/>
          <w:rFonts w:ascii="Times New Roman" w:hAnsi="Times New Roman" w:cs="Times New Roman"/>
          <w:color w:val="000000" w:themeColor="text1"/>
          <w:sz w:val="24"/>
          <w:szCs w:val="24"/>
        </w:rPr>
        <w:t>субконтрагентов</w:t>
      </w:r>
      <w:proofErr w:type="spellEnd"/>
      <w:r w:rsidRPr="0083022E">
        <w:rPr>
          <w:rStyle w:val="FontStyle21"/>
          <w:rFonts w:ascii="Times New Roman" w:hAnsi="Times New Roman" w:cs="Times New Roman"/>
          <w:color w:val="000000" w:themeColor="text1"/>
          <w:sz w:val="24"/>
          <w:szCs w:val="24"/>
        </w:rPr>
        <w:t xml:space="preserve"> (например, субподрядчиков, </w:t>
      </w:r>
      <w:proofErr w:type="spellStart"/>
      <w:r w:rsidRPr="0083022E">
        <w:rPr>
          <w:rStyle w:val="FontStyle21"/>
          <w:rFonts w:ascii="Times New Roman" w:hAnsi="Times New Roman" w:cs="Times New Roman"/>
          <w:color w:val="000000" w:themeColor="text1"/>
          <w:sz w:val="24"/>
          <w:szCs w:val="24"/>
        </w:rPr>
        <w:t>субисполнителей</w:t>
      </w:r>
      <w:proofErr w:type="spellEnd"/>
      <w:r w:rsidRPr="0083022E">
        <w:rPr>
          <w:rStyle w:val="FontStyle21"/>
          <w:rFonts w:ascii="Times New Roman" w:hAnsi="Times New Roman" w:cs="Times New Roman"/>
          <w:color w:val="000000" w:themeColor="text1"/>
          <w:sz w:val="24"/>
          <w:szCs w:val="24"/>
        </w:rPr>
        <w:t xml:space="preserve">, субпоставщиков), </w:t>
      </w:r>
      <w:r w:rsidRPr="0083022E">
        <w:rPr>
          <w:color w:val="000000" w:themeColor="text1"/>
          <w:sz w:val="24"/>
          <w:szCs w:val="24"/>
        </w:rPr>
        <w:t xml:space="preserve">Покупатель </w:t>
      </w:r>
      <w:r w:rsidRPr="0083022E">
        <w:rPr>
          <w:rStyle w:val="FontStyle21"/>
          <w:rFonts w:ascii="Times New Roman" w:hAnsi="Times New Roman" w:cs="Times New Roman"/>
          <w:color w:val="000000" w:themeColor="text1"/>
          <w:sz w:val="24"/>
          <w:szCs w:val="24"/>
        </w:rPr>
        <w:t xml:space="preserve">в течение 10 (десяти) календарных дней с момента получения акта налоговой проверки </w:t>
      </w:r>
      <w:r w:rsidRPr="0083022E">
        <w:rPr>
          <w:color w:val="000000"/>
          <w:sz w:val="24"/>
          <w:szCs w:val="24"/>
        </w:rPr>
        <w:t>и в течение 5 (пяти) календарных дней с момента получения Уведомления направляет в адрес Поставщика выписку из акта налогового органа или Уведомления по соответствующему эпизоду (далее - «Выписка»)</w:t>
      </w:r>
      <w:r w:rsidRPr="0083022E">
        <w:rPr>
          <w:rStyle w:val="FontStyle21"/>
          <w:rFonts w:ascii="Times New Roman" w:hAnsi="Times New Roman" w:cs="Times New Roman"/>
          <w:color w:val="000000" w:themeColor="text1"/>
          <w:sz w:val="24"/>
          <w:szCs w:val="24"/>
        </w:rPr>
        <w:t>.</w:t>
      </w:r>
    </w:p>
    <w:p w14:paraId="458770F6" w14:textId="77DB7540" w:rsidR="00947C18" w:rsidRPr="0083022E" w:rsidRDefault="00992CD6" w:rsidP="00AA5B4A">
      <w:pPr>
        <w:tabs>
          <w:tab w:val="left" w:pos="280"/>
          <w:tab w:val="left" w:pos="426"/>
          <w:tab w:val="left" w:pos="567"/>
        </w:tabs>
        <w:jc w:val="both"/>
        <w:rPr>
          <w:color w:val="000000"/>
          <w:sz w:val="24"/>
          <w:szCs w:val="24"/>
        </w:rPr>
      </w:pPr>
      <w:r w:rsidRPr="0083022E">
        <w:rPr>
          <w:b/>
          <w:bCs/>
          <w:color w:val="000000"/>
          <w:sz w:val="24"/>
          <w:szCs w:val="24"/>
        </w:rPr>
        <w:t>1</w:t>
      </w:r>
      <w:r w:rsidR="006833AA" w:rsidRPr="0083022E">
        <w:rPr>
          <w:b/>
          <w:bCs/>
          <w:color w:val="000000"/>
          <w:sz w:val="24"/>
          <w:szCs w:val="24"/>
        </w:rPr>
        <w:t>0</w:t>
      </w:r>
      <w:r w:rsidRPr="0083022E">
        <w:rPr>
          <w:b/>
          <w:bCs/>
          <w:color w:val="000000"/>
          <w:sz w:val="24"/>
          <w:szCs w:val="24"/>
        </w:rPr>
        <w:t>.2.2.</w:t>
      </w:r>
      <w:r w:rsidRPr="0083022E">
        <w:rPr>
          <w:b/>
          <w:bCs/>
          <w:color w:val="000000"/>
          <w:sz w:val="24"/>
          <w:szCs w:val="24"/>
        </w:rPr>
        <w:tab/>
      </w:r>
      <w:r w:rsidRPr="0083022E">
        <w:rPr>
          <w:rStyle w:val="FontStyle21"/>
          <w:rFonts w:ascii="Times New Roman" w:hAnsi="Times New Roman" w:cs="Times New Roman"/>
          <w:color w:val="000000" w:themeColor="text1"/>
          <w:sz w:val="24"/>
          <w:szCs w:val="24"/>
        </w:rPr>
        <w:t xml:space="preserve">В случае несогласия с фактами, изложенными в Выписке, а также с выводами и предложениями проверяющих, </w:t>
      </w:r>
      <w:r w:rsidRPr="0083022E">
        <w:rPr>
          <w:color w:val="000000"/>
          <w:sz w:val="24"/>
          <w:szCs w:val="24"/>
        </w:rPr>
        <w:t xml:space="preserve">Поставщик </w:t>
      </w:r>
      <w:r w:rsidRPr="0083022E">
        <w:rPr>
          <w:rStyle w:val="FontStyle21"/>
          <w:rFonts w:ascii="Times New Roman" w:hAnsi="Times New Roman" w:cs="Times New Roman"/>
          <w:color w:val="000000" w:themeColor="text1"/>
          <w:sz w:val="24"/>
          <w:szCs w:val="24"/>
        </w:rPr>
        <w:t xml:space="preserve">в течение 10 (десяти) календарных дней с момента получения Выписки из акта налогового органа направляет в адрес </w:t>
      </w:r>
      <w:r w:rsidRPr="0083022E">
        <w:rPr>
          <w:color w:val="000000" w:themeColor="text1"/>
          <w:sz w:val="24"/>
          <w:szCs w:val="24"/>
        </w:rPr>
        <w:t>Покупателя</w:t>
      </w:r>
      <w:r w:rsidRPr="0083022E">
        <w:rPr>
          <w:rStyle w:val="FontStyle21"/>
          <w:rFonts w:ascii="Times New Roman" w:hAnsi="Times New Roman" w:cs="Times New Roman"/>
          <w:color w:val="000000" w:themeColor="text1"/>
          <w:sz w:val="24"/>
          <w:szCs w:val="24"/>
        </w:rPr>
        <w:t xml:space="preserve"> письменные мотивированные возражения по фактам (выводам проверяющих), содержащимся в ней, а также имеющиеся документы/информацию, подтверждающие необоснованность претензий налогового органа, указанных в Выписке которые </w:t>
      </w:r>
      <w:r w:rsidRPr="0083022E">
        <w:rPr>
          <w:color w:val="000000" w:themeColor="text1"/>
          <w:sz w:val="24"/>
          <w:szCs w:val="24"/>
        </w:rPr>
        <w:t xml:space="preserve">Покупатель </w:t>
      </w:r>
      <w:r w:rsidRPr="0083022E">
        <w:rPr>
          <w:rStyle w:val="FontStyle21"/>
          <w:rFonts w:ascii="Times New Roman" w:hAnsi="Times New Roman" w:cs="Times New Roman"/>
          <w:color w:val="000000" w:themeColor="text1"/>
          <w:sz w:val="24"/>
          <w:szCs w:val="24"/>
        </w:rPr>
        <w:t>обязан учесть при представлении Возражений в налоговый орган в порядке предусмотренным Налоговым Кодексом Российской Федерации.</w:t>
      </w:r>
    </w:p>
    <w:p w14:paraId="78056C39" w14:textId="77777777" w:rsidR="00947C18" w:rsidRPr="0083022E" w:rsidRDefault="00992CD6" w:rsidP="00AA5B4A">
      <w:pPr>
        <w:tabs>
          <w:tab w:val="left" w:pos="280"/>
          <w:tab w:val="left" w:pos="567"/>
        </w:tabs>
        <w:jc w:val="both"/>
        <w:rPr>
          <w:color w:val="000000"/>
          <w:sz w:val="24"/>
          <w:szCs w:val="24"/>
        </w:rPr>
      </w:pPr>
      <w:r w:rsidRPr="0083022E">
        <w:rPr>
          <w:rStyle w:val="FontStyle21"/>
          <w:rFonts w:ascii="Times New Roman" w:hAnsi="Times New Roman" w:cs="Times New Roman"/>
          <w:color w:val="000000" w:themeColor="text1"/>
          <w:sz w:val="24"/>
          <w:szCs w:val="24"/>
        </w:rPr>
        <w:t xml:space="preserve">В случае непредставления </w:t>
      </w:r>
      <w:r w:rsidRPr="0083022E">
        <w:rPr>
          <w:color w:val="000000"/>
          <w:sz w:val="24"/>
          <w:szCs w:val="24"/>
        </w:rPr>
        <w:t xml:space="preserve">Поставщиком </w:t>
      </w:r>
      <w:r w:rsidRPr="0083022E">
        <w:rPr>
          <w:rStyle w:val="FontStyle21"/>
          <w:rFonts w:ascii="Times New Roman" w:hAnsi="Times New Roman" w:cs="Times New Roman"/>
          <w:color w:val="000000" w:themeColor="text1"/>
          <w:sz w:val="24"/>
          <w:szCs w:val="24"/>
        </w:rPr>
        <w:t xml:space="preserve">в указанный выше срок письменных мотивированных возражений по фактам (выводам проверяющих), содержащимся в Выписке, считается, что у </w:t>
      </w:r>
      <w:r w:rsidRPr="0083022E">
        <w:rPr>
          <w:color w:val="000000"/>
          <w:sz w:val="24"/>
          <w:szCs w:val="24"/>
        </w:rPr>
        <w:t xml:space="preserve">Поставщика </w:t>
      </w:r>
      <w:r w:rsidRPr="0083022E">
        <w:rPr>
          <w:rStyle w:val="FontStyle21"/>
          <w:rFonts w:ascii="Times New Roman" w:hAnsi="Times New Roman" w:cs="Times New Roman"/>
          <w:color w:val="000000" w:themeColor="text1"/>
          <w:sz w:val="24"/>
          <w:szCs w:val="24"/>
        </w:rPr>
        <w:t>отсутствуют возражения против выводов проверяющих, изложенных в Выписке.</w:t>
      </w:r>
    </w:p>
    <w:p w14:paraId="0315C544" w14:textId="05A78D1C" w:rsidR="00947C18" w:rsidRPr="0083022E" w:rsidRDefault="00992CD6" w:rsidP="00AA5B4A">
      <w:pPr>
        <w:pStyle w:val="af7"/>
        <w:numPr>
          <w:ilvl w:val="1"/>
          <w:numId w:val="14"/>
        </w:numPr>
        <w:tabs>
          <w:tab w:val="left" w:pos="280"/>
          <w:tab w:val="left" w:pos="426"/>
          <w:tab w:val="left" w:pos="567"/>
        </w:tabs>
        <w:ind w:left="0" w:firstLine="0"/>
        <w:jc w:val="both"/>
        <w:rPr>
          <w:color w:val="000000"/>
          <w:sz w:val="24"/>
          <w:szCs w:val="24"/>
        </w:rPr>
      </w:pPr>
      <w:r w:rsidRPr="0083022E">
        <w:rPr>
          <w:rStyle w:val="FontStyle21"/>
          <w:rFonts w:ascii="Times New Roman" w:hAnsi="Times New Roman" w:cs="Times New Roman"/>
          <w:color w:val="000000" w:themeColor="text1"/>
          <w:sz w:val="24"/>
          <w:szCs w:val="24"/>
        </w:rPr>
        <w:t>Покупатель вправе потребовать с Поставщика возмещения имущественных потерь, связанных с наступлением обстоятельств, указанных в п. 1</w:t>
      </w:r>
      <w:r w:rsidR="00637C8B" w:rsidRPr="0083022E">
        <w:rPr>
          <w:rStyle w:val="FontStyle21"/>
          <w:rFonts w:ascii="Times New Roman" w:hAnsi="Times New Roman" w:cs="Times New Roman"/>
          <w:color w:val="000000" w:themeColor="text1"/>
          <w:sz w:val="24"/>
          <w:szCs w:val="24"/>
        </w:rPr>
        <w:t>0</w:t>
      </w:r>
      <w:r w:rsidRPr="0083022E">
        <w:rPr>
          <w:rStyle w:val="FontStyle21"/>
          <w:rFonts w:ascii="Times New Roman" w:hAnsi="Times New Roman" w:cs="Times New Roman"/>
          <w:color w:val="000000" w:themeColor="text1"/>
          <w:sz w:val="24"/>
          <w:szCs w:val="24"/>
        </w:rPr>
        <w:t>.1. Договора, в течение срока действия Договора и в течение трех лет после окончания срока действия Договора</w:t>
      </w:r>
      <w:r w:rsidRPr="0083022E">
        <w:rPr>
          <w:color w:val="000000"/>
          <w:sz w:val="24"/>
          <w:szCs w:val="24"/>
        </w:rPr>
        <w:t>.</w:t>
      </w:r>
    </w:p>
    <w:p w14:paraId="29EEE5B3" w14:textId="4CEEBFAB" w:rsidR="006833AA" w:rsidRPr="0083022E" w:rsidRDefault="006833AA" w:rsidP="006833AA">
      <w:pPr>
        <w:pStyle w:val="af7"/>
        <w:tabs>
          <w:tab w:val="left" w:pos="280"/>
          <w:tab w:val="left" w:pos="426"/>
          <w:tab w:val="left" w:pos="567"/>
        </w:tabs>
        <w:ind w:left="0"/>
        <w:jc w:val="both"/>
        <w:rPr>
          <w:rStyle w:val="FontStyle21"/>
          <w:rFonts w:ascii="Times New Roman" w:hAnsi="Times New Roman" w:cs="Times New Roman"/>
          <w:color w:val="000000" w:themeColor="text1"/>
          <w:sz w:val="24"/>
          <w:szCs w:val="24"/>
        </w:rPr>
      </w:pPr>
    </w:p>
    <w:p w14:paraId="708F3866" w14:textId="17770C3E" w:rsidR="00115C6C" w:rsidRPr="0083022E" w:rsidRDefault="00115C6C" w:rsidP="00115C6C">
      <w:pPr>
        <w:pStyle w:val="af7"/>
        <w:numPr>
          <w:ilvl w:val="0"/>
          <w:numId w:val="14"/>
        </w:numPr>
        <w:tabs>
          <w:tab w:val="left" w:pos="280"/>
          <w:tab w:val="left" w:pos="426"/>
        </w:tabs>
        <w:jc w:val="center"/>
        <w:rPr>
          <w:b/>
          <w:sz w:val="24"/>
          <w:szCs w:val="24"/>
        </w:rPr>
      </w:pPr>
      <w:r w:rsidRPr="0083022E">
        <w:rPr>
          <w:b/>
          <w:sz w:val="24"/>
          <w:szCs w:val="24"/>
        </w:rPr>
        <w:t>Обеспечение исполнения договора</w:t>
      </w:r>
    </w:p>
    <w:p w14:paraId="417395A5" w14:textId="77777777" w:rsidR="00115C6C" w:rsidRPr="002067C5" w:rsidRDefault="00115C6C" w:rsidP="00115C6C">
      <w:pPr>
        <w:pStyle w:val="13"/>
        <w:numPr>
          <w:ilvl w:val="1"/>
          <w:numId w:val="14"/>
        </w:numPr>
        <w:spacing w:before="0" w:after="0"/>
        <w:ind w:left="0" w:right="-71" w:firstLine="0"/>
        <w:contextualSpacing/>
        <w:jc w:val="both"/>
        <w:rPr>
          <w:szCs w:val="24"/>
        </w:rPr>
      </w:pPr>
      <w:r w:rsidRPr="002067C5">
        <w:rPr>
          <w:szCs w:val="24"/>
        </w:rPr>
        <w:t>Заказчиком определены следующие обязательства по Договору, которые должны быть</w:t>
      </w:r>
      <w:r>
        <w:rPr>
          <w:szCs w:val="24"/>
        </w:rPr>
        <w:t xml:space="preserve"> </w:t>
      </w:r>
      <w:r w:rsidRPr="002067C5">
        <w:rPr>
          <w:szCs w:val="24"/>
        </w:rPr>
        <w:t>обеспечены:</w:t>
      </w:r>
    </w:p>
    <w:p w14:paraId="0A40A6B3" w14:textId="77777777" w:rsidR="00115C6C" w:rsidRPr="002067C5" w:rsidRDefault="00115C6C" w:rsidP="00115C6C">
      <w:pPr>
        <w:pStyle w:val="normalcxspmiddle"/>
        <w:spacing w:before="0" w:beforeAutospacing="0" w:after="0" w:afterAutospacing="0"/>
        <w:ind w:right="-74"/>
        <w:contextualSpacing/>
        <w:jc w:val="both"/>
        <w:rPr>
          <w:snapToGrid w:val="0"/>
        </w:rPr>
      </w:pPr>
      <w:r w:rsidRPr="002067C5">
        <w:rPr>
          <w:snapToGrid w:val="0"/>
        </w:rPr>
        <w:t>обязательство о поставке товара, выполнении работ, оказании услуг в сроки, указанные в Договоре;</w:t>
      </w:r>
    </w:p>
    <w:p w14:paraId="6D47C6A4" w14:textId="77777777" w:rsidR="00115C6C" w:rsidRPr="002067C5" w:rsidRDefault="00115C6C" w:rsidP="00115C6C">
      <w:pPr>
        <w:pStyle w:val="13"/>
        <w:spacing w:before="0" w:after="0"/>
        <w:ind w:right="-71"/>
        <w:jc w:val="both"/>
        <w:rPr>
          <w:szCs w:val="24"/>
        </w:rPr>
      </w:pPr>
      <w:r w:rsidRPr="002067C5">
        <w:rPr>
          <w:szCs w:val="24"/>
        </w:rPr>
        <w:t>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w:t>
      </w:r>
    </w:p>
    <w:p w14:paraId="759C6275" w14:textId="77777777" w:rsidR="00115C6C" w:rsidRPr="002067C5" w:rsidRDefault="00115C6C" w:rsidP="00115C6C">
      <w:pPr>
        <w:pStyle w:val="13"/>
        <w:spacing w:before="0" w:after="0"/>
        <w:ind w:right="-71"/>
        <w:jc w:val="both"/>
        <w:rPr>
          <w:szCs w:val="24"/>
        </w:rPr>
      </w:pPr>
      <w:r w:rsidRPr="002067C5">
        <w:rPr>
          <w:szCs w:val="24"/>
        </w:rPr>
        <w:t>другие обязательства, предусмотренные условиями Договора.</w:t>
      </w:r>
    </w:p>
    <w:p w14:paraId="0B7A1D77" w14:textId="77777777" w:rsidR="00115C6C" w:rsidRPr="002067C5" w:rsidRDefault="00115C6C" w:rsidP="00115C6C">
      <w:pPr>
        <w:pStyle w:val="aff"/>
        <w:jc w:val="both"/>
        <w:rPr>
          <w:rFonts w:ascii="Times New Roman" w:hAnsi="Times New Roman"/>
          <w:b/>
          <w:i/>
          <w:iCs/>
          <w:sz w:val="24"/>
          <w:szCs w:val="24"/>
        </w:rPr>
      </w:pPr>
      <w:r w:rsidRPr="002067C5">
        <w:rPr>
          <w:rFonts w:ascii="Times New Roman" w:hAnsi="Times New Roman"/>
          <w:b/>
          <w:sz w:val="24"/>
          <w:szCs w:val="24"/>
        </w:rPr>
        <w:t>11.2.</w:t>
      </w:r>
      <w:r w:rsidRPr="002067C5">
        <w:rPr>
          <w:rFonts w:ascii="Times New Roman" w:hAnsi="Times New Roman"/>
          <w:sz w:val="24"/>
          <w:szCs w:val="24"/>
        </w:rPr>
        <w:t xml:space="preserve"> Обеспечение исполнения Договора представляется до даты заключения договора и может быть представлено в виде независимой гарантии, внесения денежных средств, поручительства аффилированного лица (в случаях, установленных настоящим разделом), в размере </w:t>
      </w:r>
      <w:r w:rsidRPr="002067C5">
        <w:rPr>
          <w:rFonts w:ascii="Times New Roman" w:hAnsi="Times New Roman"/>
          <w:b/>
          <w:bCs/>
          <w:i/>
          <w:iCs/>
          <w:sz w:val="24"/>
          <w:szCs w:val="24"/>
        </w:rPr>
        <w:t>[5% или в размере аванса, если сумма аванса превышает 5%, при закупках участниками которых могут быть только субъекты МСП]</w:t>
      </w:r>
      <w:r w:rsidRPr="002067C5">
        <w:rPr>
          <w:rFonts w:ascii="Times New Roman" w:hAnsi="Times New Roman"/>
          <w:sz w:val="24"/>
          <w:szCs w:val="24"/>
        </w:rPr>
        <w:t xml:space="preserve"> % от начальной (максимальной) цены Договора, кроме того НДС в случае применения, а именно в сумме </w:t>
      </w:r>
      <w:r w:rsidRPr="002067C5">
        <w:rPr>
          <w:rFonts w:ascii="Times New Roman" w:hAnsi="Times New Roman"/>
          <w:b/>
          <w:i/>
          <w:iCs/>
          <w:sz w:val="24"/>
          <w:szCs w:val="24"/>
        </w:rPr>
        <w:t>_________________ (_________________) рублей 00 копеек.</w:t>
      </w:r>
    </w:p>
    <w:p w14:paraId="66C9148D" w14:textId="77777777" w:rsidR="00115C6C" w:rsidRPr="002067C5" w:rsidRDefault="00115C6C" w:rsidP="00115C6C">
      <w:pPr>
        <w:pStyle w:val="aff"/>
        <w:jc w:val="both"/>
        <w:rPr>
          <w:rFonts w:ascii="Times New Roman" w:hAnsi="Times New Roman"/>
          <w:noProof/>
          <w:sz w:val="24"/>
          <w:szCs w:val="24"/>
        </w:rPr>
      </w:pPr>
      <w:r w:rsidRPr="002067C5">
        <w:rPr>
          <w:rFonts w:ascii="Times New Roman" w:hAnsi="Times New Roman"/>
          <w:sz w:val="24"/>
          <w:szCs w:val="24"/>
        </w:rPr>
        <w:t>В случае, если обеспечение исполнения Договора</w:t>
      </w:r>
      <w:r w:rsidRPr="002067C5">
        <w:rPr>
          <w:rFonts w:ascii="Times New Roman" w:hAnsi="Times New Roman"/>
          <w:noProof/>
          <w:sz w:val="24"/>
          <w:szCs w:val="24"/>
        </w:rPr>
        <w:t xml:space="preserve"> предоставляется в виде независимой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независимой гарантией, таким поручительством не менее чем на один месяц.</w:t>
      </w:r>
    </w:p>
    <w:p w14:paraId="4B265983" w14:textId="77777777" w:rsidR="00115C6C" w:rsidRPr="002067C5" w:rsidRDefault="00115C6C" w:rsidP="00115C6C">
      <w:pPr>
        <w:jc w:val="both"/>
        <w:rPr>
          <w:noProof/>
          <w:sz w:val="24"/>
          <w:szCs w:val="24"/>
        </w:rPr>
      </w:pPr>
      <w:r w:rsidRPr="002067C5">
        <w:rPr>
          <w:b/>
          <w:noProof/>
          <w:sz w:val="24"/>
          <w:szCs w:val="24"/>
        </w:rPr>
        <w:t>11.3.</w:t>
      </w:r>
      <w:r>
        <w:rPr>
          <w:noProof/>
          <w:sz w:val="24"/>
          <w:szCs w:val="24"/>
        </w:rPr>
        <w:t> </w:t>
      </w:r>
      <w:r w:rsidRPr="002067C5">
        <w:rPr>
          <w:noProof/>
          <w:sz w:val="24"/>
          <w:szCs w:val="24"/>
        </w:rPr>
        <w:t>Способ обеспечения исполнения Договора определяется Поставщиком/Исполнителем/Подрядчиком самостоятельно, кроме случаев предоставления поручительства аффилированного лица, предусмотренных настоящим разделом.</w:t>
      </w:r>
    </w:p>
    <w:p w14:paraId="1944CCD6" w14:textId="77777777" w:rsidR="00115C6C" w:rsidRPr="002067C5" w:rsidRDefault="00115C6C" w:rsidP="00115C6C">
      <w:pPr>
        <w:pStyle w:val="13"/>
        <w:spacing w:before="0" w:after="0"/>
        <w:ind w:right="-71"/>
        <w:jc w:val="both"/>
        <w:rPr>
          <w:noProof/>
          <w:szCs w:val="24"/>
        </w:rPr>
      </w:pPr>
      <w:r w:rsidRPr="002067C5">
        <w:rPr>
          <w:b/>
          <w:noProof/>
          <w:szCs w:val="24"/>
        </w:rPr>
        <w:lastRenderedPageBreak/>
        <w:t>11.4.</w:t>
      </w:r>
      <w:r w:rsidRPr="002067C5">
        <w:rPr>
          <w:noProof/>
          <w:szCs w:val="24"/>
        </w:rPr>
        <w:t xml:space="preserve"> В случае предоставления в качестве обеспечения исполнения Договора независимой гарантии, независимая гарантия должна отвечать следующим требованиям, предъявляемым к условиям принимаемых независимой гарантий:</w:t>
      </w:r>
    </w:p>
    <w:p w14:paraId="7F72E3D6" w14:textId="77777777" w:rsidR="00115C6C" w:rsidRPr="002067C5" w:rsidRDefault="00115C6C" w:rsidP="00115C6C">
      <w:pPr>
        <w:tabs>
          <w:tab w:val="left" w:pos="1134"/>
        </w:tabs>
        <w:autoSpaceDE w:val="0"/>
        <w:autoSpaceDN w:val="0"/>
        <w:adjustRightInd w:val="0"/>
        <w:jc w:val="both"/>
        <w:rPr>
          <w:noProof/>
          <w:sz w:val="24"/>
          <w:szCs w:val="24"/>
        </w:rPr>
      </w:pPr>
      <w:r w:rsidRPr="002067C5">
        <w:rPr>
          <w:noProof/>
          <w:sz w:val="24"/>
          <w:szCs w:val="24"/>
        </w:rPr>
        <w:t>1.</w:t>
      </w:r>
      <w:r>
        <w:rPr>
          <w:noProof/>
          <w:sz w:val="24"/>
          <w:szCs w:val="24"/>
        </w:rPr>
        <w:t xml:space="preserve"> </w:t>
      </w:r>
      <w:r w:rsidRPr="002067C5">
        <w:rPr>
          <w:noProof/>
          <w:sz w:val="24"/>
          <w:szCs w:val="24"/>
        </w:rPr>
        <w:t xml:space="preserve">Независимая гарантия должна быть выдана гарантом, предусмотренным </w:t>
      </w:r>
      <w:hyperlink r:id="rId11" w:history="1">
        <w:r w:rsidRPr="002067C5">
          <w:rPr>
            <w:noProof/>
            <w:sz w:val="24"/>
            <w:szCs w:val="24"/>
          </w:rPr>
          <w:t>частью 1 статьи 45</w:t>
        </w:r>
      </w:hyperlink>
      <w:r w:rsidRPr="002067C5">
        <w:rPr>
          <w:noProof/>
          <w:sz w:val="24"/>
          <w:szCs w:val="24"/>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759B8E7C" w14:textId="77777777" w:rsidR="00115C6C" w:rsidRPr="002067C5" w:rsidRDefault="00115C6C" w:rsidP="00115C6C">
      <w:pPr>
        <w:tabs>
          <w:tab w:val="left" w:pos="1134"/>
        </w:tabs>
        <w:autoSpaceDE w:val="0"/>
        <w:autoSpaceDN w:val="0"/>
        <w:adjustRightInd w:val="0"/>
        <w:jc w:val="both"/>
        <w:rPr>
          <w:noProof/>
          <w:sz w:val="24"/>
          <w:szCs w:val="24"/>
        </w:rPr>
      </w:pPr>
      <w:r w:rsidRPr="002067C5">
        <w:rPr>
          <w:rFonts w:eastAsiaTheme="minorHAnsi"/>
          <w:sz w:val="24"/>
          <w:szCs w:val="24"/>
          <w:lang w:eastAsia="en-US"/>
        </w:rPr>
        <w:t xml:space="preserve">2. Информация о </w:t>
      </w:r>
      <w:r w:rsidRPr="002067C5">
        <w:rPr>
          <w:noProof/>
          <w:sz w:val="24"/>
          <w:szCs w:val="24"/>
        </w:rPr>
        <w:t xml:space="preserve">независимой гарантии должна быть включена в реестр независимых гарантий, предусмотренный </w:t>
      </w:r>
      <w:hyperlink r:id="rId12" w:history="1">
        <w:r w:rsidRPr="002067C5">
          <w:rPr>
            <w:noProof/>
            <w:sz w:val="24"/>
            <w:szCs w:val="24"/>
          </w:rPr>
          <w:t>частью 8 статьи 45</w:t>
        </w:r>
      </w:hyperlink>
      <w:r w:rsidRPr="002067C5">
        <w:rPr>
          <w:noProof/>
          <w:sz w:val="24"/>
          <w:szCs w:val="24"/>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Pr="002067C5">
        <w:rPr>
          <w:rStyle w:val="af"/>
          <w:rFonts w:eastAsia="Arial"/>
          <w:noProof/>
          <w:sz w:val="24"/>
          <w:szCs w:val="24"/>
        </w:rPr>
        <w:footnoteReference w:id="2"/>
      </w:r>
    </w:p>
    <w:p w14:paraId="6BB63417" w14:textId="77777777" w:rsidR="00115C6C" w:rsidRPr="002067C5" w:rsidRDefault="00115C6C" w:rsidP="00115C6C">
      <w:pPr>
        <w:tabs>
          <w:tab w:val="left" w:pos="1134"/>
        </w:tabs>
        <w:autoSpaceDE w:val="0"/>
        <w:autoSpaceDN w:val="0"/>
        <w:adjustRightInd w:val="0"/>
        <w:jc w:val="both"/>
        <w:rPr>
          <w:noProof/>
          <w:sz w:val="24"/>
          <w:szCs w:val="24"/>
        </w:rPr>
      </w:pPr>
      <w:r w:rsidRPr="002067C5">
        <w:rPr>
          <w:noProof/>
          <w:sz w:val="24"/>
          <w:szCs w:val="24"/>
        </w:rPr>
        <w:t>3.</w:t>
      </w:r>
      <w:r>
        <w:rPr>
          <w:noProof/>
          <w:sz w:val="24"/>
          <w:szCs w:val="24"/>
        </w:rPr>
        <w:t xml:space="preserve"> </w:t>
      </w:r>
      <w:r w:rsidRPr="002067C5">
        <w:rPr>
          <w:noProof/>
          <w:sz w:val="24"/>
          <w:szCs w:val="24"/>
        </w:rPr>
        <w:t>Независимая гарантия выдается участнику закупки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Форма независимой гарантии должна соответствовать форме, установленной Положением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(далее также – Положение).</w:t>
      </w:r>
    </w:p>
    <w:p w14:paraId="47F938BC" w14:textId="77777777" w:rsidR="00115C6C" w:rsidRPr="002067C5" w:rsidRDefault="00115C6C" w:rsidP="00115C6C">
      <w:pPr>
        <w:tabs>
          <w:tab w:val="left" w:pos="1134"/>
        </w:tabs>
        <w:autoSpaceDE w:val="0"/>
        <w:autoSpaceDN w:val="0"/>
        <w:adjustRightInd w:val="0"/>
        <w:jc w:val="both"/>
        <w:rPr>
          <w:noProof/>
          <w:sz w:val="24"/>
          <w:szCs w:val="24"/>
        </w:rPr>
      </w:pPr>
      <w:r w:rsidRPr="002067C5">
        <w:rPr>
          <w:noProof/>
          <w:sz w:val="24"/>
          <w:szCs w:val="24"/>
        </w:rPr>
        <w:t>Форма независимой гарантии должна быть составлена с учетом требований статей 368—379 Гражданского кодекса РФ и в ней должны быть указаны:</w:t>
      </w:r>
    </w:p>
    <w:p w14:paraId="3F02712B" w14:textId="77777777" w:rsidR="00115C6C" w:rsidRPr="002067C5" w:rsidRDefault="00115C6C" w:rsidP="00115C6C">
      <w:pPr>
        <w:tabs>
          <w:tab w:val="left" w:pos="1134"/>
        </w:tabs>
        <w:autoSpaceDE w:val="0"/>
        <w:autoSpaceDN w:val="0"/>
        <w:adjustRightInd w:val="0"/>
        <w:jc w:val="both"/>
        <w:rPr>
          <w:noProof/>
          <w:sz w:val="24"/>
          <w:szCs w:val="24"/>
        </w:rPr>
      </w:pPr>
      <w:r w:rsidRPr="002067C5">
        <w:rPr>
          <w:noProof/>
          <w:sz w:val="24"/>
          <w:szCs w:val="24"/>
        </w:rPr>
        <w:t>дата выдачи</w:t>
      </w:r>
    </w:p>
    <w:p w14:paraId="5BBC5589" w14:textId="77777777" w:rsidR="00115C6C" w:rsidRPr="002067C5" w:rsidRDefault="00115C6C" w:rsidP="00115C6C">
      <w:pPr>
        <w:tabs>
          <w:tab w:val="left" w:pos="1134"/>
        </w:tabs>
        <w:autoSpaceDE w:val="0"/>
        <w:autoSpaceDN w:val="0"/>
        <w:adjustRightInd w:val="0"/>
        <w:jc w:val="both"/>
        <w:rPr>
          <w:noProof/>
          <w:sz w:val="24"/>
          <w:szCs w:val="24"/>
        </w:rPr>
      </w:pPr>
      <w:r w:rsidRPr="002067C5">
        <w:rPr>
          <w:noProof/>
          <w:sz w:val="24"/>
          <w:szCs w:val="24"/>
        </w:rPr>
        <w:t>принципал;</w:t>
      </w:r>
    </w:p>
    <w:p w14:paraId="632A5D95" w14:textId="77777777" w:rsidR="00115C6C" w:rsidRPr="002067C5" w:rsidRDefault="00115C6C" w:rsidP="00115C6C">
      <w:pPr>
        <w:tabs>
          <w:tab w:val="left" w:pos="1134"/>
        </w:tabs>
        <w:autoSpaceDE w:val="0"/>
        <w:autoSpaceDN w:val="0"/>
        <w:adjustRightInd w:val="0"/>
        <w:jc w:val="both"/>
        <w:rPr>
          <w:noProof/>
          <w:sz w:val="24"/>
          <w:szCs w:val="24"/>
        </w:rPr>
      </w:pPr>
      <w:r w:rsidRPr="002067C5">
        <w:rPr>
          <w:noProof/>
          <w:sz w:val="24"/>
          <w:szCs w:val="24"/>
        </w:rPr>
        <w:t>бенефициар;</w:t>
      </w:r>
    </w:p>
    <w:p w14:paraId="6B54FDC9" w14:textId="77777777" w:rsidR="00115C6C" w:rsidRPr="002067C5" w:rsidRDefault="00115C6C" w:rsidP="00115C6C">
      <w:pPr>
        <w:tabs>
          <w:tab w:val="left" w:pos="1134"/>
        </w:tabs>
        <w:autoSpaceDE w:val="0"/>
        <w:autoSpaceDN w:val="0"/>
        <w:adjustRightInd w:val="0"/>
        <w:jc w:val="both"/>
        <w:rPr>
          <w:noProof/>
          <w:sz w:val="24"/>
          <w:szCs w:val="24"/>
        </w:rPr>
      </w:pPr>
      <w:r w:rsidRPr="002067C5">
        <w:rPr>
          <w:noProof/>
          <w:sz w:val="24"/>
          <w:szCs w:val="24"/>
        </w:rPr>
        <w:t>гарант</w:t>
      </w:r>
    </w:p>
    <w:p w14:paraId="3698EDFF" w14:textId="77777777" w:rsidR="00115C6C" w:rsidRPr="002067C5" w:rsidRDefault="00115C6C" w:rsidP="00115C6C">
      <w:pPr>
        <w:tabs>
          <w:tab w:val="left" w:pos="1134"/>
        </w:tabs>
        <w:autoSpaceDE w:val="0"/>
        <w:autoSpaceDN w:val="0"/>
        <w:adjustRightInd w:val="0"/>
        <w:jc w:val="both"/>
        <w:rPr>
          <w:noProof/>
          <w:sz w:val="24"/>
          <w:szCs w:val="24"/>
        </w:rPr>
      </w:pPr>
      <w:r w:rsidRPr="002067C5">
        <w:rPr>
          <w:noProof/>
          <w:sz w:val="24"/>
          <w:szCs w:val="24"/>
        </w:rPr>
        <w:t>денежная сумма, подлежащая выплате;</w:t>
      </w:r>
    </w:p>
    <w:p w14:paraId="23EF31B8" w14:textId="77777777" w:rsidR="00115C6C" w:rsidRPr="002067C5" w:rsidRDefault="00115C6C" w:rsidP="00115C6C">
      <w:pPr>
        <w:tabs>
          <w:tab w:val="left" w:pos="1134"/>
        </w:tabs>
        <w:autoSpaceDE w:val="0"/>
        <w:autoSpaceDN w:val="0"/>
        <w:adjustRightInd w:val="0"/>
        <w:jc w:val="both"/>
        <w:rPr>
          <w:noProof/>
          <w:sz w:val="24"/>
          <w:szCs w:val="24"/>
        </w:rPr>
      </w:pPr>
      <w:r w:rsidRPr="002067C5">
        <w:rPr>
          <w:noProof/>
          <w:sz w:val="24"/>
          <w:szCs w:val="24"/>
        </w:rPr>
        <w:t>срок действия гарантии;</w:t>
      </w:r>
    </w:p>
    <w:p w14:paraId="2A5330C5" w14:textId="77777777" w:rsidR="00115C6C" w:rsidRPr="002067C5" w:rsidRDefault="00115C6C" w:rsidP="00115C6C">
      <w:pPr>
        <w:tabs>
          <w:tab w:val="left" w:pos="1134"/>
        </w:tabs>
        <w:autoSpaceDE w:val="0"/>
        <w:autoSpaceDN w:val="0"/>
        <w:adjustRightInd w:val="0"/>
        <w:jc w:val="both"/>
        <w:rPr>
          <w:noProof/>
          <w:sz w:val="24"/>
          <w:szCs w:val="24"/>
        </w:rPr>
      </w:pPr>
      <w:r w:rsidRPr="002067C5">
        <w:rPr>
          <w:noProof/>
          <w:sz w:val="24"/>
          <w:szCs w:val="24"/>
        </w:rPr>
        <w:t>обстоятельства, при наступлении которых должна быть выплачена сумма гарантии.</w:t>
      </w:r>
    </w:p>
    <w:p w14:paraId="5482AFA3" w14:textId="77777777" w:rsidR="00115C6C" w:rsidRPr="002067C5" w:rsidRDefault="00115C6C" w:rsidP="00115C6C">
      <w:pPr>
        <w:tabs>
          <w:tab w:val="left" w:pos="1134"/>
        </w:tabs>
        <w:autoSpaceDE w:val="0"/>
        <w:autoSpaceDN w:val="0"/>
        <w:adjustRightInd w:val="0"/>
        <w:jc w:val="both"/>
        <w:rPr>
          <w:rFonts w:eastAsiaTheme="minorHAnsi"/>
          <w:sz w:val="24"/>
          <w:szCs w:val="24"/>
          <w:lang w:eastAsia="en-US"/>
        </w:rPr>
      </w:pPr>
      <w:r w:rsidRPr="002067C5">
        <w:rPr>
          <w:noProof/>
          <w:sz w:val="24"/>
          <w:szCs w:val="24"/>
        </w:rPr>
        <w:t xml:space="preserve">4. </w:t>
      </w:r>
      <w:r w:rsidRPr="002067C5">
        <w:rPr>
          <w:rFonts w:eastAsiaTheme="minorHAnsi"/>
          <w:sz w:val="24"/>
          <w:szCs w:val="24"/>
          <w:lang w:eastAsia="en-US"/>
        </w:rPr>
        <w:t>Независимая гарантия не может быть отозвана выдавшим ее гарантом.</w:t>
      </w:r>
    </w:p>
    <w:p w14:paraId="3498D14A" w14:textId="77777777" w:rsidR="00115C6C" w:rsidRPr="002067C5" w:rsidRDefault="00115C6C" w:rsidP="00115C6C">
      <w:pPr>
        <w:tabs>
          <w:tab w:val="left" w:pos="1134"/>
        </w:tabs>
        <w:autoSpaceDE w:val="0"/>
        <w:autoSpaceDN w:val="0"/>
        <w:adjustRightInd w:val="0"/>
        <w:jc w:val="both"/>
        <w:rPr>
          <w:rFonts w:eastAsiaTheme="minorHAnsi"/>
          <w:sz w:val="24"/>
          <w:szCs w:val="24"/>
          <w:lang w:eastAsia="en-US"/>
        </w:rPr>
      </w:pPr>
      <w:r w:rsidRPr="002067C5">
        <w:rPr>
          <w:rFonts w:eastAsiaTheme="minorHAnsi"/>
          <w:sz w:val="24"/>
          <w:szCs w:val="24"/>
          <w:lang w:eastAsia="en-US"/>
        </w:rPr>
        <w:t>5.</w:t>
      </w:r>
      <w:r>
        <w:rPr>
          <w:rFonts w:eastAsiaTheme="minorHAnsi"/>
          <w:sz w:val="24"/>
          <w:szCs w:val="24"/>
          <w:lang w:eastAsia="en-US"/>
        </w:rPr>
        <w:t xml:space="preserve"> </w:t>
      </w:r>
      <w:r w:rsidRPr="002067C5">
        <w:rPr>
          <w:rFonts w:eastAsiaTheme="minorHAnsi"/>
          <w:sz w:val="24"/>
          <w:szCs w:val="24"/>
          <w:lang w:eastAsia="en-US"/>
        </w:rPr>
        <w:t>В независимой гарантии должно содержаться условие</w:t>
      </w:r>
      <w:r w:rsidRPr="002067C5">
        <w:rPr>
          <w:sz w:val="24"/>
          <w:szCs w:val="24"/>
        </w:rPr>
        <w:t xml:space="preserve"> </w:t>
      </w:r>
      <w:r w:rsidRPr="002067C5">
        <w:rPr>
          <w:rFonts w:eastAsiaTheme="minorHAnsi"/>
          <w:sz w:val="24"/>
          <w:szCs w:val="24"/>
          <w:lang w:eastAsia="en-US"/>
        </w:rPr>
        <w:t>предъявлять до окончания срока действия независимой гарантии при наступлении случаев, предусмотренных частью 17 статьи 3.4 Закона о закупках, составленное (по форме, установленной Положением) требование об уплате денежной суммы по такой независимой гарантии в размере обеспечения заявки на участие в закупке, установленном в извещении об осуществлении закупки.</w:t>
      </w:r>
    </w:p>
    <w:p w14:paraId="65A1CBE3" w14:textId="77777777" w:rsidR="00115C6C" w:rsidRPr="002067C5" w:rsidRDefault="00115C6C" w:rsidP="00115C6C">
      <w:pPr>
        <w:tabs>
          <w:tab w:val="left" w:pos="1134"/>
        </w:tabs>
        <w:autoSpaceDE w:val="0"/>
        <w:autoSpaceDN w:val="0"/>
        <w:adjustRightInd w:val="0"/>
        <w:jc w:val="both"/>
        <w:rPr>
          <w:rFonts w:eastAsiaTheme="minorHAnsi"/>
          <w:sz w:val="24"/>
          <w:szCs w:val="24"/>
          <w:lang w:eastAsia="en-US"/>
        </w:rPr>
      </w:pPr>
      <w:r w:rsidRPr="002067C5">
        <w:rPr>
          <w:rFonts w:eastAsiaTheme="minorHAnsi"/>
          <w:sz w:val="24"/>
          <w:szCs w:val="24"/>
          <w:lang w:eastAsia="en-US"/>
        </w:rPr>
        <w:t>6.</w:t>
      </w:r>
      <w:bookmarkStart w:id="1" w:name="_Hlk138416173"/>
      <w:bookmarkStart w:id="2" w:name="_Hlk138413384"/>
      <w:r>
        <w:rPr>
          <w:rFonts w:eastAsiaTheme="minorHAnsi"/>
          <w:sz w:val="24"/>
          <w:szCs w:val="24"/>
          <w:lang w:eastAsia="en-US"/>
        </w:rPr>
        <w:t xml:space="preserve"> </w:t>
      </w:r>
      <w:r w:rsidRPr="002067C5">
        <w:rPr>
          <w:rFonts w:eastAsiaTheme="minorHAnsi"/>
          <w:sz w:val="24"/>
          <w:szCs w:val="24"/>
          <w:lang w:eastAsia="en-US"/>
        </w:rPr>
        <w:t xml:space="preserve">В независимой гарантии должно </w:t>
      </w:r>
      <w:bookmarkEnd w:id="1"/>
      <w:r w:rsidRPr="002067C5">
        <w:rPr>
          <w:rFonts w:eastAsiaTheme="minorHAnsi"/>
          <w:sz w:val="24"/>
          <w:szCs w:val="24"/>
          <w:lang w:eastAsia="en-US"/>
        </w:rPr>
        <w:t>содержаться условие</w:t>
      </w:r>
      <w:bookmarkEnd w:id="2"/>
      <w:r w:rsidRPr="002067C5">
        <w:rPr>
          <w:rFonts w:eastAsiaTheme="minorHAnsi"/>
          <w:sz w:val="24"/>
          <w:szCs w:val="24"/>
          <w:lang w:eastAsia="en-US"/>
        </w:rPr>
        <w:t xml:space="preserve"> об обязанности гаранта рассмотреть требование заказчика (бенефициара) об уплате денежной суммы по независимой гарантии не позднее 5 рабочих дней со дня, следующего за днем получения такого требования и документов:</w:t>
      </w:r>
    </w:p>
    <w:p w14:paraId="0B17B2A9" w14:textId="77777777" w:rsidR="00115C6C" w:rsidRPr="002067C5" w:rsidRDefault="00115C6C" w:rsidP="00115C6C">
      <w:pPr>
        <w:tabs>
          <w:tab w:val="left" w:pos="1134"/>
        </w:tabs>
        <w:autoSpaceDE w:val="0"/>
        <w:autoSpaceDN w:val="0"/>
        <w:adjustRightInd w:val="0"/>
        <w:jc w:val="both"/>
        <w:rPr>
          <w:rFonts w:eastAsiaTheme="minorHAnsi"/>
          <w:sz w:val="24"/>
          <w:szCs w:val="24"/>
          <w:lang w:eastAsia="en-US"/>
        </w:rPr>
      </w:pPr>
      <w:r w:rsidRPr="002067C5">
        <w:rPr>
          <w:rFonts w:eastAsiaTheme="minorHAnsi"/>
          <w:sz w:val="24"/>
          <w:szCs w:val="24"/>
          <w:lang w:eastAsia="en-US"/>
        </w:rPr>
        <w:t>а)</w:t>
      </w:r>
      <w:r w:rsidRPr="002067C5">
        <w:rPr>
          <w:sz w:val="24"/>
          <w:szCs w:val="24"/>
        </w:rPr>
        <w:t xml:space="preserve"> </w:t>
      </w:r>
      <w:r w:rsidRPr="002067C5">
        <w:rPr>
          <w:rFonts w:eastAsiaTheme="minorHAnsi"/>
          <w:sz w:val="24"/>
          <w:szCs w:val="24"/>
          <w:lang w:eastAsia="en-US"/>
        </w:rPr>
        <w:t>расчет суммы, включаемой в требование об уплате денежной суммы по независимой гарантии</w:t>
      </w:r>
      <w:bookmarkStart w:id="3" w:name="_Hlk138414599"/>
      <w:r w:rsidRPr="002067C5">
        <w:rPr>
          <w:rFonts w:eastAsiaTheme="minorHAnsi"/>
          <w:sz w:val="24"/>
          <w:szCs w:val="24"/>
          <w:lang w:eastAsia="en-US"/>
        </w:rPr>
        <w:t>;</w:t>
      </w:r>
      <w:bookmarkEnd w:id="3"/>
    </w:p>
    <w:p w14:paraId="272DC627" w14:textId="77777777" w:rsidR="00115C6C" w:rsidRPr="002067C5" w:rsidRDefault="00115C6C" w:rsidP="00115C6C">
      <w:pPr>
        <w:tabs>
          <w:tab w:val="left" w:pos="1134"/>
        </w:tabs>
        <w:autoSpaceDE w:val="0"/>
        <w:autoSpaceDN w:val="0"/>
        <w:adjustRightInd w:val="0"/>
        <w:jc w:val="both"/>
        <w:rPr>
          <w:rFonts w:eastAsiaTheme="minorHAnsi"/>
          <w:sz w:val="24"/>
          <w:szCs w:val="24"/>
          <w:lang w:eastAsia="en-US"/>
        </w:rPr>
      </w:pPr>
      <w:r w:rsidRPr="002067C5">
        <w:rPr>
          <w:rFonts w:eastAsiaTheme="minorHAnsi"/>
          <w:sz w:val="24"/>
          <w:szCs w:val="24"/>
          <w:lang w:eastAsia="en-US"/>
        </w:rPr>
        <w:t>б) документ, содержащий указание на нарушения принципалом обязательств, предусмотренных договором;</w:t>
      </w:r>
    </w:p>
    <w:p w14:paraId="221787F5" w14:textId="77777777" w:rsidR="00115C6C" w:rsidRPr="002067C5" w:rsidRDefault="00115C6C" w:rsidP="00115C6C">
      <w:pPr>
        <w:tabs>
          <w:tab w:val="left" w:pos="1134"/>
        </w:tabs>
        <w:autoSpaceDE w:val="0"/>
        <w:autoSpaceDN w:val="0"/>
        <w:adjustRightInd w:val="0"/>
        <w:jc w:val="both"/>
        <w:rPr>
          <w:rFonts w:eastAsiaTheme="minorHAnsi"/>
          <w:sz w:val="24"/>
          <w:szCs w:val="24"/>
          <w:lang w:eastAsia="en-US"/>
        </w:rPr>
      </w:pPr>
      <w:r w:rsidRPr="002067C5">
        <w:rPr>
          <w:rFonts w:eastAsiaTheme="minorHAnsi"/>
          <w:sz w:val="24"/>
          <w:szCs w:val="24"/>
          <w:lang w:eastAsia="en-US"/>
        </w:rPr>
        <w:t>в) 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7BC787E9" w14:textId="77777777" w:rsidR="00115C6C" w:rsidRPr="002067C5" w:rsidRDefault="00115C6C" w:rsidP="00115C6C">
      <w:pPr>
        <w:tabs>
          <w:tab w:val="left" w:pos="1134"/>
        </w:tabs>
        <w:autoSpaceDE w:val="0"/>
        <w:autoSpaceDN w:val="0"/>
        <w:adjustRightInd w:val="0"/>
        <w:jc w:val="both"/>
        <w:rPr>
          <w:rFonts w:eastAsiaTheme="minorHAnsi"/>
          <w:sz w:val="24"/>
          <w:szCs w:val="24"/>
          <w:lang w:eastAsia="en-US"/>
        </w:rPr>
      </w:pPr>
      <w:r w:rsidRPr="002067C5">
        <w:rPr>
          <w:rFonts w:eastAsiaTheme="minorHAnsi"/>
          <w:sz w:val="24"/>
          <w:szCs w:val="24"/>
          <w:lang w:eastAsia="en-US"/>
        </w:rPr>
        <w:t>7. В независимой гарантии должен быть указан срок уплаты бенефициару денежной суммы по требованию - не позднее 10 рабочих дней со дня, следующего за днем получения гарантом требования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30B5E18B" w14:textId="77777777" w:rsidR="00115C6C" w:rsidRPr="002067C5" w:rsidRDefault="00115C6C" w:rsidP="00115C6C">
      <w:pPr>
        <w:tabs>
          <w:tab w:val="left" w:pos="1134"/>
        </w:tabs>
        <w:autoSpaceDE w:val="0"/>
        <w:autoSpaceDN w:val="0"/>
        <w:adjustRightInd w:val="0"/>
        <w:jc w:val="both"/>
        <w:rPr>
          <w:rFonts w:eastAsiaTheme="minorHAnsi"/>
          <w:sz w:val="24"/>
          <w:szCs w:val="24"/>
          <w:lang w:eastAsia="en-US"/>
        </w:rPr>
      </w:pPr>
      <w:r w:rsidRPr="002067C5">
        <w:rPr>
          <w:rFonts w:eastAsiaTheme="minorHAnsi"/>
          <w:sz w:val="24"/>
          <w:szCs w:val="24"/>
          <w:lang w:eastAsia="en-US"/>
        </w:rPr>
        <w:lastRenderedPageBreak/>
        <w:t>8.</w:t>
      </w:r>
      <w:r>
        <w:rPr>
          <w:rFonts w:eastAsiaTheme="minorHAnsi"/>
          <w:sz w:val="24"/>
          <w:szCs w:val="24"/>
          <w:lang w:eastAsia="en-US"/>
        </w:rPr>
        <w:t xml:space="preserve"> </w:t>
      </w:r>
      <w:r w:rsidRPr="002067C5">
        <w:rPr>
          <w:rFonts w:eastAsiaTheme="minorHAnsi"/>
          <w:sz w:val="24"/>
          <w:szCs w:val="24"/>
          <w:lang w:eastAsia="en-US"/>
        </w:rPr>
        <w:t>В независимой гарантии должна быть указана сумма, подлежащая выплате. Сумма независимой гарантии должна быть рассчитана исходя из цены лота, указанной в ГКПЗ (</w:t>
      </w:r>
      <w:proofErr w:type="gramStart"/>
      <w:r w:rsidRPr="002067C5">
        <w:rPr>
          <w:rFonts w:eastAsiaTheme="minorHAnsi"/>
          <w:sz w:val="24"/>
          <w:szCs w:val="24"/>
          <w:lang w:eastAsia="en-US"/>
        </w:rPr>
        <w:t>кроме того</w:t>
      </w:r>
      <w:proofErr w:type="gramEnd"/>
      <w:r w:rsidRPr="002067C5">
        <w:rPr>
          <w:rFonts w:eastAsiaTheme="minorHAnsi"/>
          <w:sz w:val="24"/>
          <w:szCs w:val="24"/>
          <w:lang w:eastAsia="en-US"/>
        </w:rPr>
        <w:t xml:space="preserve"> НДС в случае применения), а не от окончательной цены договора, заключаемого сторонами.</w:t>
      </w:r>
    </w:p>
    <w:p w14:paraId="4C9A5A8D" w14:textId="77777777" w:rsidR="00115C6C" w:rsidRPr="002067C5" w:rsidRDefault="00115C6C" w:rsidP="00115C6C">
      <w:pPr>
        <w:tabs>
          <w:tab w:val="left" w:pos="1134"/>
        </w:tabs>
        <w:autoSpaceDE w:val="0"/>
        <w:autoSpaceDN w:val="0"/>
        <w:adjustRightInd w:val="0"/>
        <w:jc w:val="both"/>
        <w:rPr>
          <w:rFonts w:eastAsiaTheme="minorHAnsi"/>
          <w:sz w:val="24"/>
          <w:szCs w:val="24"/>
          <w:lang w:eastAsia="en-US"/>
        </w:rPr>
      </w:pPr>
      <w:r w:rsidRPr="002067C5">
        <w:rPr>
          <w:rFonts w:eastAsiaTheme="minorHAnsi"/>
          <w:sz w:val="24"/>
          <w:szCs w:val="24"/>
          <w:lang w:eastAsia="en-US"/>
        </w:rPr>
        <w:t>9.</w:t>
      </w:r>
      <w:r>
        <w:rPr>
          <w:rFonts w:eastAsiaTheme="minorHAnsi"/>
          <w:sz w:val="24"/>
          <w:szCs w:val="24"/>
          <w:lang w:eastAsia="en-US"/>
        </w:rPr>
        <w:t xml:space="preserve"> </w:t>
      </w:r>
      <w:r w:rsidRPr="002067C5">
        <w:rPr>
          <w:rFonts w:eastAsiaTheme="minorHAnsi"/>
          <w:sz w:val="24"/>
          <w:szCs w:val="24"/>
          <w:lang w:eastAsia="en-US"/>
        </w:rPr>
        <w:t>В независимой гарантии должен быть указан срок ее действия (дата) [срок должен быть определен по правилам Гражданского Кодекса РФ</w:t>
      </w:r>
      <w:r w:rsidRPr="002067C5">
        <w:rPr>
          <w:sz w:val="24"/>
          <w:szCs w:val="24"/>
        </w:rPr>
        <w:t xml:space="preserve"> </w:t>
      </w:r>
      <w:r w:rsidRPr="002067C5">
        <w:rPr>
          <w:rFonts w:eastAsiaTheme="minorHAnsi"/>
          <w:sz w:val="24"/>
          <w:szCs w:val="24"/>
          <w:lang w:eastAsia="en-US"/>
        </w:rPr>
        <w:t>но в любом случае срок действия гарантии должен превышать срок исполнения обязательств по Договору не менее, чем на один месяц</w:t>
      </w:r>
      <w:r w:rsidRPr="002067C5">
        <w:rPr>
          <w:sz w:val="24"/>
          <w:szCs w:val="24"/>
        </w:rPr>
        <w:t xml:space="preserve"> </w:t>
      </w:r>
      <w:r w:rsidRPr="002067C5">
        <w:rPr>
          <w:rFonts w:eastAsiaTheme="minorHAnsi"/>
          <w:sz w:val="24"/>
          <w:szCs w:val="24"/>
          <w:lang w:eastAsia="en-US"/>
        </w:rPr>
        <w:t>с даты окончания срока исполнения основного обязательства,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w:t>
      </w:r>
      <w:r w:rsidRPr="002067C5">
        <w:rPr>
          <w:sz w:val="24"/>
          <w:szCs w:val="24"/>
        </w:rPr>
        <w:t xml:space="preserve"> </w:t>
      </w:r>
    </w:p>
    <w:p w14:paraId="5890B0E2" w14:textId="77777777" w:rsidR="00115C6C" w:rsidRPr="002067C5" w:rsidRDefault="00115C6C" w:rsidP="00115C6C">
      <w:pPr>
        <w:tabs>
          <w:tab w:val="left" w:pos="1134"/>
        </w:tabs>
        <w:autoSpaceDE w:val="0"/>
        <w:autoSpaceDN w:val="0"/>
        <w:adjustRightInd w:val="0"/>
        <w:jc w:val="both"/>
        <w:rPr>
          <w:rFonts w:eastAsiaTheme="minorHAnsi"/>
          <w:sz w:val="24"/>
          <w:szCs w:val="24"/>
          <w:lang w:eastAsia="en-US"/>
        </w:rPr>
      </w:pPr>
      <w:r w:rsidRPr="002067C5">
        <w:rPr>
          <w:rFonts w:eastAsiaTheme="minorHAnsi"/>
          <w:sz w:val="24"/>
          <w:szCs w:val="24"/>
          <w:lang w:eastAsia="en-US"/>
        </w:rPr>
        <w:t>10.</w:t>
      </w:r>
      <w:r>
        <w:rPr>
          <w:rFonts w:eastAsiaTheme="minorHAnsi"/>
          <w:sz w:val="24"/>
          <w:szCs w:val="24"/>
          <w:lang w:eastAsia="en-US"/>
        </w:rPr>
        <w:t xml:space="preserve"> </w:t>
      </w:r>
      <w:r w:rsidRPr="002067C5">
        <w:rPr>
          <w:rFonts w:eastAsiaTheme="minorHAnsi"/>
          <w:sz w:val="24"/>
          <w:szCs w:val="24"/>
          <w:lang w:eastAsia="en-US"/>
        </w:rPr>
        <w:t>В тексте независимой гарантии должна содержаться информация об основном обязательстве, исполнение по которому обеспечивается гарантией (№ и дата Договора и его предмет / № и дата извещения о проведении закупки и его предмет).</w:t>
      </w:r>
    </w:p>
    <w:p w14:paraId="41DEA9E4" w14:textId="77777777" w:rsidR="00115C6C" w:rsidRPr="002067C5" w:rsidRDefault="00115C6C" w:rsidP="00115C6C">
      <w:pPr>
        <w:tabs>
          <w:tab w:val="left" w:pos="1134"/>
        </w:tabs>
        <w:autoSpaceDE w:val="0"/>
        <w:autoSpaceDN w:val="0"/>
        <w:adjustRightInd w:val="0"/>
        <w:jc w:val="both"/>
        <w:rPr>
          <w:rFonts w:eastAsiaTheme="minorHAnsi"/>
          <w:sz w:val="24"/>
          <w:szCs w:val="24"/>
          <w:lang w:eastAsia="en-US"/>
        </w:rPr>
      </w:pPr>
      <w:r w:rsidRPr="002067C5">
        <w:rPr>
          <w:rFonts w:eastAsiaTheme="minorHAnsi"/>
          <w:sz w:val="24"/>
          <w:szCs w:val="24"/>
          <w:lang w:eastAsia="en-US"/>
        </w:rPr>
        <w:t>11.</w:t>
      </w:r>
      <w:r>
        <w:rPr>
          <w:rFonts w:eastAsiaTheme="minorHAnsi"/>
          <w:sz w:val="24"/>
          <w:szCs w:val="24"/>
          <w:lang w:eastAsia="en-US"/>
        </w:rPr>
        <w:t xml:space="preserve"> </w:t>
      </w:r>
      <w:r w:rsidRPr="002067C5">
        <w:rPr>
          <w:rFonts w:eastAsiaTheme="minorHAnsi"/>
          <w:sz w:val="24"/>
          <w:szCs w:val="24"/>
          <w:lang w:eastAsia="en-US"/>
        </w:rPr>
        <w:t>В тексте независимой гарантии рекомендуется указать, что она выдается в обеспечение исполнения обязательств по Договору (п. 17 Типовой формы – Приложение №1 к настоящим Типовым требованиям).</w:t>
      </w:r>
    </w:p>
    <w:p w14:paraId="162856DD" w14:textId="77777777" w:rsidR="00115C6C" w:rsidRPr="002067C5" w:rsidRDefault="00115C6C" w:rsidP="00115C6C">
      <w:pPr>
        <w:tabs>
          <w:tab w:val="left" w:pos="1134"/>
        </w:tabs>
        <w:autoSpaceDE w:val="0"/>
        <w:autoSpaceDN w:val="0"/>
        <w:adjustRightInd w:val="0"/>
        <w:jc w:val="both"/>
        <w:rPr>
          <w:rFonts w:eastAsiaTheme="minorHAnsi"/>
          <w:sz w:val="24"/>
          <w:szCs w:val="24"/>
          <w:lang w:eastAsia="en-US"/>
        </w:rPr>
      </w:pPr>
      <w:r w:rsidRPr="002067C5">
        <w:rPr>
          <w:rFonts w:eastAsiaTheme="minorHAnsi"/>
          <w:sz w:val="24"/>
          <w:szCs w:val="24"/>
          <w:lang w:eastAsia="en-US"/>
        </w:rPr>
        <w:t>12.</w:t>
      </w:r>
      <w:r>
        <w:rPr>
          <w:rFonts w:eastAsiaTheme="minorHAnsi"/>
          <w:sz w:val="24"/>
          <w:szCs w:val="24"/>
          <w:lang w:eastAsia="en-US"/>
        </w:rPr>
        <w:t xml:space="preserve"> </w:t>
      </w:r>
      <w:r w:rsidRPr="002067C5">
        <w:rPr>
          <w:rFonts w:eastAsiaTheme="minorHAnsi"/>
          <w:sz w:val="24"/>
          <w:szCs w:val="24"/>
          <w:lang w:eastAsia="en-US"/>
        </w:rPr>
        <w:t>При продлении срока действия Договора срок действия независимой гарантии также должен быть продлен на этот же период времени, либо организована выдача новой независимой гарантии на аналогичных условиях (согласно требованиям действующего законодательства, применимого права гарантии и решения гаранта).</w:t>
      </w:r>
    </w:p>
    <w:p w14:paraId="24991741" w14:textId="77777777" w:rsidR="00115C6C" w:rsidRPr="002067C5" w:rsidRDefault="00115C6C" w:rsidP="00115C6C">
      <w:pPr>
        <w:tabs>
          <w:tab w:val="left" w:pos="1134"/>
        </w:tabs>
        <w:autoSpaceDE w:val="0"/>
        <w:autoSpaceDN w:val="0"/>
        <w:adjustRightInd w:val="0"/>
        <w:jc w:val="both"/>
        <w:rPr>
          <w:rFonts w:eastAsiaTheme="minorHAnsi"/>
          <w:sz w:val="24"/>
          <w:szCs w:val="24"/>
          <w:lang w:eastAsia="en-US"/>
        </w:rPr>
      </w:pPr>
      <w:r w:rsidRPr="002067C5">
        <w:rPr>
          <w:rFonts w:eastAsiaTheme="minorHAnsi"/>
          <w:sz w:val="24"/>
          <w:szCs w:val="24"/>
          <w:lang w:eastAsia="en-US"/>
        </w:rPr>
        <w:t>13.</w:t>
      </w:r>
      <w:r>
        <w:rPr>
          <w:rFonts w:eastAsiaTheme="minorHAnsi"/>
          <w:sz w:val="24"/>
          <w:szCs w:val="24"/>
          <w:lang w:eastAsia="en-US"/>
        </w:rPr>
        <w:t xml:space="preserve"> </w:t>
      </w:r>
      <w:r w:rsidRPr="002067C5">
        <w:rPr>
          <w:rFonts w:eastAsiaTheme="minorHAnsi"/>
          <w:sz w:val="24"/>
          <w:szCs w:val="24"/>
          <w:lang w:eastAsia="en-US"/>
        </w:rPr>
        <w:t xml:space="preserve">Требование платежа должно быть предъявлено Гаранту до истечения срока действия банковской гарантии. </w:t>
      </w:r>
    </w:p>
    <w:p w14:paraId="201DF095" w14:textId="77777777" w:rsidR="00115C6C" w:rsidRPr="002067C5" w:rsidRDefault="00115C6C" w:rsidP="00115C6C">
      <w:pPr>
        <w:tabs>
          <w:tab w:val="left" w:pos="1134"/>
        </w:tabs>
        <w:autoSpaceDE w:val="0"/>
        <w:autoSpaceDN w:val="0"/>
        <w:adjustRightInd w:val="0"/>
        <w:jc w:val="both"/>
        <w:rPr>
          <w:rFonts w:eastAsiaTheme="minorHAnsi"/>
          <w:sz w:val="24"/>
          <w:szCs w:val="24"/>
          <w:lang w:eastAsia="en-US"/>
        </w:rPr>
      </w:pPr>
      <w:r w:rsidRPr="002067C5">
        <w:rPr>
          <w:rFonts w:eastAsiaTheme="minorHAnsi"/>
          <w:sz w:val="24"/>
          <w:szCs w:val="24"/>
          <w:lang w:eastAsia="en-US"/>
        </w:rPr>
        <w:t>14.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37A3410C" w14:textId="77777777" w:rsidR="00115C6C" w:rsidRPr="002067C5" w:rsidRDefault="00115C6C" w:rsidP="00115C6C">
      <w:pPr>
        <w:tabs>
          <w:tab w:val="left" w:pos="1134"/>
        </w:tabs>
        <w:autoSpaceDE w:val="0"/>
        <w:autoSpaceDN w:val="0"/>
        <w:adjustRightInd w:val="0"/>
        <w:jc w:val="both"/>
        <w:rPr>
          <w:noProof/>
          <w:sz w:val="24"/>
          <w:szCs w:val="24"/>
        </w:rPr>
      </w:pPr>
      <w:r w:rsidRPr="002067C5">
        <w:rPr>
          <w:noProof/>
          <w:sz w:val="24"/>
          <w:szCs w:val="24"/>
        </w:rPr>
        <w:t>15.</w:t>
      </w:r>
      <w:r>
        <w:rPr>
          <w:noProof/>
          <w:sz w:val="24"/>
          <w:szCs w:val="24"/>
        </w:rPr>
        <w:t xml:space="preserve"> </w:t>
      </w:r>
      <w:r w:rsidRPr="002067C5">
        <w:rPr>
          <w:noProof/>
          <w:sz w:val="24"/>
          <w:szCs w:val="24"/>
        </w:rPr>
        <w:t>В независимой гарантии не должно содержаться не документарных условий (без указания документов, подтверждающих соответствующий факт).</w:t>
      </w:r>
    </w:p>
    <w:p w14:paraId="0D0336B0" w14:textId="77777777" w:rsidR="00115C6C" w:rsidRPr="002067C5" w:rsidRDefault="00115C6C" w:rsidP="00115C6C">
      <w:pPr>
        <w:tabs>
          <w:tab w:val="left" w:pos="1134"/>
        </w:tabs>
        <w:autoSpaceDE w:val="0"/>
        <w:autoSpaceDN w:val="0"/>
        <w:adjustRightInd w:val="0"/>
        <w:jc w:val="both"/>
        <w:rPr>
          <w:noProof/>
          <w:sz w:val="24"/>
          <w:szCs w:val="24"/>
        </w:rPr>
      </w:pPr>
      <w:r w:rsidRPr="002067C5">
        <w:rPr>
          <w:noProof/>
          <w:sz w:val="24"/>
          <w:szCs w:val="24"/>
        </w:rPr>
        <w:t>16.</w:t>
      </w:r>
      <w:r>
        <w:rPr>
          <w:noProof/>
          <w:sz w:val="24"/>
          <w:szCs w:val="24"/>
        </w:rPr>
        <w:t xml:space="preserve"> </w:t>
      </w:r>
      <w:r w:rsidRPr="002067C5">
        <w:rPr>
          <w:noProof/>
          <w:sz w:val="24"/>
          <w:szCs w:val="24"/>
        </w:rPr>
        <w:t>При составлении текста независимой гарантии необходимо учитывать принцип независимости гарантии от условий договора/контракта. В независимой гарантии не должно быть условий или требований, противоречащих вышеизложенному.</w:t>
      </w:r>
    </w:p>
    <w:p w14:paraId="4F55C2CC" w14:textId="77777777" w:rsidR="00115C6C" w:rsidRPr="002067C5" w:rsidRDefault="00115C6C" w:rsidP="00115C6C">
      <w:pPr>
        <w:tabs>
          <w:tab w:val="left" w:pos="1134"/>
        </w:tabs>
        <w:autoSpaceDE w:val="0"/>
        <w:autoSpaceDN w:val="0"/>
        <w:adjustRightInd w:val="0"/>
        <w:jc w:val="both"/>
        <w:rPr>
          <w:noProof/>
          <w:sz w:val="24"/>
          <w:szCs w:val="24"/>
        </w:rPr>
      </w:pPr>
      <w:r w:rsidRPr="002067C5">
        <w:rPr>
          <w:noProof/>
          <w:sz w:val="24"/>
          <w:szCs w:val="24"/>
        </w:rPr>
        <w:t>17.</w:t>
      </w:r>
      <w:r>
        <w:rPr>
          <w:noProof/>
          <w:sz w:val="24"/>
          <w:szCs w:val="24"/>
        </w:rPr>
        <w:t xml:space="preserve"> </w:t>
      </w:r>
      <w:r w:rsidRPr="002067C5">
        <w:rPr>
          <w:noProof/>
          <w:sz w:val="24"/>
          <w:szCs w:val="24"/>
        </w:rPr>
        <w:t xml:space="preserve">Независимая гарантия должна быть выдана Гарантом, согласованным и одобренным Бенефициаром до выдачи гарантии с учетом Перечня гарантов, предусмотренных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w:t>
      </w:r>
    </w:p>
    <w:p w14:paraId="281EE32E" w14:textId="77777777" w:rsidR="00115C6C" w:rsidRPr="002067C5" w:rsidRDefault="00115C6C" w:rsidP="00115C6C">
      <w:pPr>
        <w:tabs>
          <w:tab w:val="left" w:pos="1134"/>
        </w:tabs>
        <w:autoSpaceDE w:val="0"/>
        <w:autoSpaceDN w:val="0"/>
        <w:adjustRightInd w:val="0"/>
        <w:jc w:val="both"/>
        <w:rPr>
          <w:noProof/>
          <w:sz w:val="24"/>
          <w:szCs w:val="24"/>
        </w:rPr>
      </w:pPr>
      <w:r w:rsidRPr="002067C5">
        <w:rPr>
          <w:noProof/>
          <w:sz w:val="24"/>
          <w:szCs w:val="24"/>
        </w:rPr>
        <w:t>18.</w:t>
      </w:r>
      <w:r>
        <w:rPr>
          <w:noProof/>
          <w:sz w:val="24"/>
          <w:szCs w:val="24"/>
        </w:rPr>
        <w:t xml:space="preserve"> </w:t>
      </w:r>
      <w:r w:rsidRPr="002067C5">
        <w:rPr>
          <w:noProof/>
          <w:sz w:val="24"/>
          <w:szCs w:val="24"/>
        </w:rPr>
        <w:t>В независимой гарантии должно быть указано, что обязательство Гаранта перед Бенефициаром ограничено уплатой суммы, на которую выдана гарантия.</w:t>
      </w:r>
    </w:p>
    <w:p w14:paraId="43FE11BC" w14:textId="77777777" w:rsidR="00115C6C" w:rsidRPr="002067C5" w:rsidRDefault="00115C6C" w:rsidP="00115C6C">
      <w:pPr>
        <w:tabs>
          <w:tab w:val="left" w:pos="1134"/>
        </w:tabs>
        <w:autoSpaceDE w:val="0"/>
        <w:autoSpaceDN w:val="0"/>
        <w:adjustRightInd w:val="0"/>
        <w:jc w:val="both"/>
        <w:rPr>
          <w:noProof/>
          <w:sz w:val="24"/>
          <w:szCs w:val="24"/>
        </w:rPr>
      </w:pPr>
      <w:r w:rsidRPr="002067C5">
        <w:rPr>
          <w:noProof/>
          <w:sz w:val="24"/>
          <w:szCs w:val="24"/>
        </w:rPr>
        <w:t>19.</w:t>
      </w:r>
      <w:r>
        <w:rPr>
          <w:noProof/>
          <w:sz w:val="24"/>
          <w:szCs w:val="24"/>
        </w:rPr>
        <w:t xml:space="preserve"> </w:t>
      </w:r>
      <w:r w:rsidRPr="002067C5">
        <w:rPr>
          <w:noProof/>
          <w:sz w:val="24"/>
          <w:szCs w:val="24"/>
        </w:rPr>
        <w:t xml:space="preserve">В независимой гарантии рекомендуется указать,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 </w:t>
      </w:r>
      <w:r w:rsidRPr="002067C5">
        <w:rPr>
          <w:b/>
          <w:noProof/>
          <w:sz w:val="24"/>
          <w:szCs w:val="24"/>
        </w:rPr>
        <w:t>[включается в п.17 «Дополнительные условия» Типовой формы – Приложение №3]</w:t>
      </w:r>
      <w:r w:rsidRPr="002067C5">
        <w:rPr>
          <w:noProof/>
          <w:sz w:val="24"/>
          <w:szCs w:val="24"/>
        </w:rPr>
        <w:t>.</w:t>
      </w:r>
    </w:p>
    <w:p w14:paraId="04FB31B7" w14:textId="77777777" w:rsidR="00115C6C" w:rsidRPr="002067C5" w:rsidRDefault="00115C6C" w:rsidP="00115C6C">
      <w:pPr>
        <w:tabs>
          <w:tab w:val="left" w:pos="1134"/>
        </w:tabs>
        <w:autoSpaceDE w:val="0"/>
        <w:autoSpaceDN w:val="0"/>
        <w:adjustRightInd w:val="0"/>
        <w:jc w:val="both"/>
        <w:rPr>
          <w:noProof/>
          <w:sz w:val="24"/>
          <w:szCs w:val="24"/>
        </w:rPr>
      </w:pPr>
      <w:r w:rsidRPr="002067C5">
        <w:rPr>
          <w:noProof/>
          <w:sz w:val="24"/>
          <w:szCs w:val="24"/>
        </w:rPr>
        <w:t>20.</w:t>
      </w:r>
      <w:r>
        <w:rPr>
          <w:noProof/>
          <w:sz w:val="24"/>
          <w:szCs w:val="24"/>
        </w:rPr>
        <w:t xml:space="preserve"> </w:t>
      </w:r>
      <w:r w:rsidRPr="002067C5">
        <w:rPr>
          <w:noProof/>
          <w:sz w:val="24"/>
          <w:szCs w:val="24"/>
        </w:rPr>
        <w:t>Независимая гарантия должна содержать условие передавать право требования по независимой гарантии в случае перемены заказчика при осуществлении закупки с предварительным извещением об этом гаранта.</w:t>
      </w:r>
    </w:p>
    <w:p w14:paraId="33AEF9D8" w14:textId="77777777" w:rsidR="00115C6C" w:rsidRPr="002067C5" w:rsidRDefault="00115C6C" w:rsidP="00115C6C">
      <w:pPr>
        <w:tabs>
          <w:tab w:val="left" w:pos="1134"/>
        </w:tabs>
        <w:autoSpaceDE w:val="0"/>
        <w:autoSpaceDN w:val="0"/>
        <w:adjustRightInd w:val="0"/>
        <w:jc w:val="both"/>
        <w:rPr>
          <w:noProof/>
          <w:sz w:val="24"/>
          <w:szCs w:val="24"/>
        </w:rPr>
      </w:pPr>
      <w:r w:rsidRPr="002067C5">
        <w:rPr>
          <w:noProof/>
          <w:sz w:val="24"/>
          <w:szCs w:val="24"/>
        </w:rPr>
        <w:t>21.</w:t>
      </w:r>
      <w:r>
        <w:rPr>
          <w:noProof/>
          <w:sz w:val="24"/>
          <w:szCs w:val="24"/>
        </w:rPr>
        <w:t xml:space="preserve"> </w:t>
      </w:r>
      <w:r w:rsidRPr="002067C5">
        <w:rPr>
          <w:noProof/>
          <w:sz w:val="24"/>
          <w:szCs w:val="24"/>
        </w:rPr>
        <w:t>В независимой гарантии должна быть указана сторона, ответственная за оплату тех или иных расходов, связанных с выдачей или исполнением требований по гарантии, в т.ч. условие о том, что расходы, возникающие в связи с перечислением гарантом денежных средств по независимой гарантии, несет гарант.</w:t>
      </w:r>
    </w:p>
    <w:p w14:paraId="5AB3AE6E" w14:textId="77777777" w:rsidR="00115C6C" w:rsidRPr="002067C5" w:rsidRDefault="00115C6C" w:rsidP="00115C6C">
      <w:pPr>
        <w:tabs>
          <w:tab w:val="left" w:pos="1134"/>
        </w:tabs>
        <w:autoSpaceDE w:val="0"/>
        <w:autoSpaceDN w:val="0"/>
        <w:adjustRightInd w:val="0"/>
        <w:jc w:val="both"/>
        <w:rPr>
          <w:noProof/>
          <w:sz w:val="24"/>
          <w:szCs w:val="24"/>
        </w:rPr>
      </w:pPr>
      <w:r w:rsidRPr="002067C5">
        <w:rPr>
          <w:noProof/>
          <w:sz w:val="24"/>
          <w:szCs w:val="24"/>
        </w:rPr>
        <w:t>22. В независимой гарантии должно содержаться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 (бенефициару), указанный заказчиком (бенефициаром) в требовании об уплате денежной суммы по независимой гарантии.</w:t>
      </w:r>
    </w:p>
    <w:p w14:paraId="3A379F6F" w14:textId="77777777" w:rsidR="00115C6C" w:rsidRPr="002067C5" w:rsidRDefault="00115C6C" w:rsidP="00115C6C">
      <w:pPr>
        <w:tabs>
          <w:tab w:val="left" w:pos="1134"/>
        </w:tabs>
        <w:autoSpaceDE w:val="0"/>
        <w:autoSpaceDN w:val="0"/>
        <w:adjustRightInd w:val="0"/>
        <w:jc w:val="both"/>
        <w:rPr>
          <w:noProof/>
          <w:sz w:val="24"/>
          <w:szCs w:val="24"/>
        </w:rPr>
      </w:pPr>
      <w:r w:rsidRPr="002067C5">
        <w:rPr>
          <w:noProof/>
          <w:sz w:val="24"/>
          <w:szCs w:val="24"/>
        </w:rPr>
        <w:t>23.</w:t>
      </w:r>
      <w:bookmarkStart w:id="4" w:name="_Hlk138414301"/>
      <w:r>
        <w:rPr>
          <w:noProof/>
          <w:sz w:val="24"/>
          <w:szCs w:val="24"/>
        </w:rPr>
        <w:t xml:space="preserve"> </w:t>
      </w:r>
      <w:r w:rsidRPr="002067C5">
        <w:rPr>
          <w:noProof/>
          <w:sz w:val="24"/>
          <w:szCs w:val="24"/>
        </w:rPr>
        <w:t xml:space="preserve">В независимой гарантии должно содержаться </w:t>
      </w:r>
      <w:bookmarkEnd w:id="4"/>
      <w:r w:rsidRPr="002067C5">
        <w:rPr>
          <w:noProof/>
          <w:sz w:val="24"/>
          <w:szCs w:val="24"/>
        </w:rPr>
        <w:t>условие о рассмотрении споров, возникающих в связи с исполнением обязательств по независимой гарантии, в арбитражном суде.</w:t>
      </w:r>
    </w:p>
    <w:p w14:paraId="02EC2744" w14:textId="77777777" w:rsidR="00115C6C" w:rsidRPr="002067C5" w:rsidRDefault="00115C6C" w:rsidP="00115C6C">
      <w:pPr>
        <w:tabs>
          <w:tab w:val="left" w:pos="1134"/>
        </w:tabs>
        <w:autoSpaceDE w:val="0"/>
        <w:autoSpaceDN w:val="0"/>
        <w:adjustRightInd w:val="0"/>
        <w:jc w:val="both"/>
        <w:rPr>
          <w:noProof/>
          <w:sz w:val="24"/>
          <w:szCs w:val="24"/>
        </w:rPr>
      </w:pPr>
      <w:r w:rsidRPr="002067C5">
        <w:rPr>
          <w:noProof/>
          <w:sz w:val="24"/>
          <w:szCs w:val="24"/>
        </w:rPr>
        <w:lastRenderedPageBreak/>
        <w:t>24. В независимой гарантии должно содержаться условие о том, что исключение банка (если независимая гарантия выдана банком) из перечня, предусмотренного частью 1.2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 развитии малого и среднего предпринимательства в Российской Федерации» (если независимая гарантия выдана таким фондом), из перечня, предусмотренного частью 1.7 указанной статьи, не прекращает действия независимой гарантии и не освобождает гаранта от ответственности за неисполнение либо ненадлежащее исполнение ее условий.</w:t>
      </w:r>
    </w:p>
    <w:p w14:paraId="38AB092F" w14:textId="77777777" w:rsidR="00115C6C" w:rsidRPr="002067C5" w:rsidRDefault="00115C6C" w:rsidP="00115C6C">
      <w:pPr>
        <w:tabs>
          <w:tab w:val="left" w:pos="1134"/>
        </w:tabs>
        <w:autoSpaceDE w:val="0"/>
        <w:autoSpaceDN w:val="0"/>
        <w:adjustRightInd w:val="0"/>
        <w:jc w:val="both"/>
        <w:rPr>
          <w:noProof/>
          <w:sz w:val="24"/>
          <w:szCs w:val="24"/>
        </w:rPr>
      </w:pPr>
      <w:r w:rsidRPr="002067C5">
        <w:rPr>
          <w:noProof/>
          <w:sz w:val="24"/>
          <w:szCs w:val="24"/>
        </w:rPr>
        <w:t>25.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148C33BC" w14:textId="77777777" w:rsidR="00115C6C" w:rsidRPr="002067C5" w:rsidRDefault="00115C6C" w:rsidP="00115C6C">
      <w:pPr>
        <w:tabs>
          <w:tab w:val="left" w:pos="1134"/>
        </w:tabs>
        <w:autoSpaceDE w:val="0"/>
        <w:autoSpaceDN w:val="0"/>
        <w:adjustRightInd w:val="0"/>
        <w:jc w:val="both"/>
        <w:rPr>
          <w:noProof/>
          <w:sz w:val="24"/>
          <w:szCs w:val="24"/>
        </w:rPr>
      </w:pPr>
      <w:r w:rsidRPr="002067C5">
        <w:rPr>
          <w:noProof/>
          <w:sz w:val="24"/>
          <w:szCs w:val="24"/>
        </w:rPr>
        <w:t>26. Несоответствие независимой гарантии, предоставленной участником закупки с участием субъектов малого и среднего предпринимательства, настоящим требованиям является основанием для отказа в принятии ее заказчиком.</w:t>
      </w:r>
    </w:p>
    <w:p w14:paraId="61A96DBD" w14:textId="77777777" w:rsidR="00115C6C" w:rsidRPr="002067C5" w:rsidRDefault="00115C6C" w:rsidP="00115C6C">
      <w:pPr>
        <w:tabs>
          <w:tab w:val="left" w:pos="1134"/>
        </w:tabs>
        <w:autoSpaceDE w:val="0"/>
        <w:autoSpaceDN w:val="0"/>
        <w:adjustRightInd w:val="0"/>
        <w:jc w:val="both"/>
        <w:rPr>
          <w:noProof/>
          <w:sz w:val="24"/>
          <w:szCs w:val="24"/>
        </w:rPr>
      </w:pPr>
    </w:p>
    <w:p w14:paraId="3BE3DF93" w14:textId="77777777" w:rsidR="00115C6C" w:rsidRPr="002067C5" w:rsidRDefault="00115C6C" w:rsidP="00115C6C">
      <w:pPr>
        <w:autoSpaceDE w:val="0"/>
        <w:autoSpaceDN w:val="0"/>
        <w:adjustRightInd w:val="0"/>
        <w:jc w:val="both"/>
        <w:rPr>
          <w:noProof/>
          <w:sz w:val="24"/>
          <w:szCs w:val="24"/>
        </w:rPr>
      </w:pPr>
      <w:r w:rsidRPr="002067C5">
        <w:rPr>
          <w:b/>
          <w:noProof/>
          <w:sz w:val="24"/>
          <w:szCs w:val="24"/>
        </w:rPr>
        <w:t>11.5.</w:t>
      </w:r>
      <w:r w:rsidRPr="002067C5">
        <w:rPr>
          <w:noProof/>
          <w:sz w:val="24"/>
          <w:szCs w:val="24"/>
        </w:rPr>
        <w:t xml:space="preserve"> 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r w:rsidRPr="002067C5">
        <w:rPr>
          <w:b/>
          <w:bCs/>
          <w:i/>
          <w:iCs/>
          <w:noProof/>
          <w:sz w:val="24"/>
          <w:szCs w:val="24"/>
        </w:rPr>
        <w:t>.</w:t>
      </w:r>
    </w:p>
    <w:p w14:paraId="3004E42B" w14:textId="77777777" w:rsidR="00115C6C" w:rsidRPr="002067C5" w:rsidRDefault="00115C6C" w:rsidP="00115C6C">
      <w:pPr>
        <w:tabs>
          <w:tab w:val="left" w:pos="1276"/>
        </w:tabs>
        <w:autoSpaceDE w:val="0"/>
        <w:autoSpaceDN w:val="0"/>
        <w:adjustRightInd w:val="0"/>
        <w:jc w:val="both"/>
        <w:rPr>
          <w:color w:val="000000"/>
          <w:sz w:val="24"/>
          <w:szCs w:val="24"/>
        </w:rPr>
      </w:pPr>
      <w:r w:rsidRPr="002067C5">
        <w:rPr>
          <w:b/>
          <w:noProof/>
          <w:sz w:val="24"/>
          <w:szCs w:val="24"/>
        </w:rPr>
        <w:t>11.6.</w:t>
      </w:r>
      <w:r w:rsidRPr="002067C5">
        <w:rPr>
          <w:noProof/>
          <w:sz w:val="24"/>
          <w:szCs w:val="24"/>
          <w:lang w:val="en-US"/>
        </w:rPr>
        <w:t> </w:t>
      </w:r>
      <w:r w:rsidRPr="002067C5">
        <w:rPr>
          <w:noProof/>
          <w:sz w:val="24"/>
          <w:szCs w:val="24"/>
        </w:rPr>
        <w:t xml:space="preserve">Поручительство аффилированного с Поставщиком/ Исполнителем/Подрядчиком лица может быть предоставлено в качестве обеспечения исполнения договора только в случае </w:t>
      </w:r>
      <w:r w:rsidRPr="002067C5">
        <w:rPr>
          <w:sz w:val="24"/>
          <w:szCs w:val="24"/>
        </w:rPr>
        <w:t xml:space="preserve">если в отношении Поставщика/Исполнителя/Подрядчика </w:t>
      </w:r>
      <w:r w:rsidRPr="002067C5">
        <w:rPr>
          <w:color w:val="000000"/>
          <w:sz w:val="24"/>
          <w:szCs w:val="24"/>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w:t>
      </w:r>
      <w:r w:rsidRPr="002067C5">
        <w:rPr>
          <w:sz w:val="24"/>
          <w:szCs w:val="24"/>
        </w:rPr>
        <w:t xml:space="preserve">Поставщика/Исполнителя/Подрядчика </w:t>
      </w:r>
      <w:r w:rsidRPr="002067C5">
        <w:rPr>
          <w:color w:val="000000"/>
          <w:sz w:val="24"/>
          <w:szCs w:val="24"/>
        </w:rPr>
        <w:t>иностранными государствами введены ограничительные меры, при этом такое аффилированное лицо должно:</w:t>
      </w:r>
    </w:p>
    <w:p w14:paraId="46B21053" w14:textId="77777777" w:rsidR="00115C6C" w:rsidRPr="002067C5" w:rsidRDefault="00115C6C" w:rsidP="00115C6C">
      <w:pPr>
        <w:tabs>
          <w:tab w:val="left" w:pos="1134"/>
          <w:tab w:val="left" w:pos="1276"/>
        </w:tabs>
        <w:jc w:val="both"/>
        <w:rPr>
          <w:color w:val="000000"/>
          <w:sz w:val="24"/>
          <w:szCs w:val="24"/>
        </w:rPr>
      </w:pPr>
      <w:r w:rsidRPr="002067C5">
        <w:rPr>
          <w:color w:val="000000"/>
          <w:sz w:val="24"/>
          <w:szCs w:val="24"/>
        </w:rPr>
        <w:t>а)</w:t>
      </w:r>
      <w:r w:rsidRPr="002067C5">
        <w:rPr>
          <w:color w:val="000000"/>
          <w:sz w:val="24"/>
          <w:szCs w:val="24"/>
        </w:rPr>
        <w:tab/>
        <w:t>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38291DAA" w14:textId="77777777" w:rsidR="00115C6C" w:rsidRPr="002067C5" w:rsidRDefault="00115C6C" w:rsidP="00115C6C">
      <w:pPr>
        <w:tabs>
          <w:tab w:val="left" w:pos="1134"/>
          <w:tab w:val="left" w:pos="1276"/>
        </w:tabs>
        <w:jc w:val="both"/>
        <w:rPr>
          <w:color w:val="000000"/>
          <w:sz w:val="24"/>
          <w:szCs w:val="24"/>
        </w:rPr>
      </w:pPr>
      <w:r w:rsidRPr="002067C5">
        <w:rPr>
          <w:color w:val="000000"/>
          <w:sz w:val="24"/>
          <w:szCs w:val="24"/>
        </w:rPr>
        <w:t>б)</w:t>
      </w:r>
      <w:r w:rsidRPr="002067C5">
        <w:rPr>
          <w:color w:val="000000"/>
          <w:sz w:val="24"/>
          <w:szCs w:val="24"/>
        </w:rPr>
        <w:tab/>
        <w:t>представить Заказчику сведения, подтверждающие платежеспособность аффилированного лица, в том числе его ежегодную и ежеквартальную бухгалтерскую (финансовую) отчетность;</w:t>
      </w:r>
    </w:p>
    <w:p w14:paraId="1C63D09C" w14:textId="77777777" w:rsidR="00115C6C" w:rsidRPr="002067C5" w:rsidRDefault="00115C6C" w:rsidP="00115C6C">
      <w:pPr>
        <w:tabs>
          <w:tab w:val="left" w:pos="1134"/>
          <w:tab w:val="left" w:pos="1276"/>
        </w:tabs>
        <w:jc w:val="both"/>
        <w:rPr>
          <w:color w:val="000000"/>
          <w:sz w:val="24"/>
          <w:szCs w:val="24"/>
        </w:rPr>
      </w:pPr>
      <w:r w:rsidRPr="002067C5">
        <w:rPr>
          <w:color w:val="000000"/>
          <w:sz w:val="24"/>
          <w:szCs w:val="24"/>
        </w:rPr>
        <w:t>в)</w:t>
      </w:r>
      <w:r w:rsidRPr="002067C5">
        <w:rPr>
          <w:color w:val="000000"/>
          <w:sz w:val="24"/>
          <w:szCs w:val="24"/>
        </w:rPr>
        <w:tab/>
        <w:t>принять обязательство письменно извещать Заказчика в течение 3-х рабочих дней со дня наступления следующих событий:</w:t>
      </w:r>
    </w:p>
    <w:p w14:paraId="3C46BFF2" w14:textId="77777777" w:rsidR="00115C6C" w:rsidRPr="002067C5" w:rsidRDefault="00115C6C" w:rsidP="00115C6C">
      <w:pPr>
        <w:jc w:val="both"/>
        <w:rPr>
          <w:color w:val="000000"/>
          <w:sz w:val="24"/>
          <w:szCs w:val="24"/>
        </w:rPr>
      </w:pPr>
      <w:r w:rsidRPr="002067C5">
        <w:rPr>
          <w:color w:val="000000"/>
          <w:sz w:val="24"/>
          <w:szCs w:val="24"/>
        </w:rPr>
        <w:t>-</w:t>
      </w:r>
      <w:r w:rsidRPr="002067C5">
        <w:rPr>
          <w:color w:val="000000"/>
          <w:sz w:val="24"/>
          <w:szCs w:val="24"/>
          <w:lang w:val="en-US"/>
        </w:rPr>
        <w:t> </w:t>
      </w:r>
      <w:r w:rsidRPr="002067C5">
        <w:rPr>
          <w:color w:val="000000"/>
          <w:sz w:val="24"/>
          <w:szCs w:val="24"/>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013E8780" w14:textId="77777777" w:rsidR="00115C6C" w:rsidRPr="002067C5" w:rsidRDefault="00115C6C" w:rsidP="00115C6C">
      <w:pPr>
        <w:jc w:val="both"/>
        <w:rPr>
          <w:color w:val="000000"/>
          <w:sz w:val="24"/>
          <w:szCs w:val="24"/>
        </w:rPr>
      </w:pPr>
      <w:r w:rsidRPr="002067C5">
        <w:rPr>
          <w:color w:val="000000"/>
          <w:sz w:val="24"/>
          <w:szCs w:val="24"/>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56E0F225" w14:textId="77777777" w:rsidR="00115C6C" w:rsidRPr="002067C5" w:rsidRDefault="00115C6C" w:rsidP="00115C6C">
      <w:pPr>
        <w:jc w:val="both"/>
        <w:rPr>
          <w:color w:val="000000"/>
          <w:sz w:val="24"/>
          <w:szCs w:val="24"/>
        </w:rPr>
      </w:pPr>
      <w:r w:rsidRPr="002067C5">
        <w:rPr>
          <w:color w:val="000000"/>
          <w:sz w:val="24"/>
          <w:szCs w:val="24"/>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0EB65B93" w14:textId="77777777" w:rsidR="00115C6C" w:rsidRPr="002067C5" w:rsidRDefault="00115C6C" w:rsidP="00115C6C">
      <w:pPr>
        <w:jc w:val="both"/>
        <w:rPr>
          <w:color w:val="000000"/>
          <w:sz w:val="24"/>
          <w:szCs w:val="24"/>
        </w:rPr>
      </w:pPr>
      <w:r w:rsidRPr="002067C5">
        <w:rPr>
          <w:color w:val="000000"/>
          <w:sz w:val="24"/>
          <w:szCs w:val="24"/>
        </w:rPr>
        <w:t>- принятие решения о реорганизации или ликвидации аффилированного лица;</w:t>
      </w:r>
    </w:p>
    <w:p w14:paraId="04E3C516" w14:textId="77777777" w:rsidR="00115C6C" w:rsidRPr="002067C5" w:rsidRDefault="00115C6C" w:rsidP="00115C6C">
      <w:pPr>
        <w:jc w:val="both"/>
        <w:rPr>
          <w:color w:val="000000"/>
          <w:sz w:val="24"/>
          <w:szCs w:val="24"/>
        </w:rPr>
      </w:pPr>
      <w:r w:rsidRPr="002067C5">
        <w:rPr>
          <w:color w:val="000000"/>
          <w:sz w:val="24"/>
          <w:szCs w:val="24"/>
        </w:rPr>
        <w:t>- принятие судом к производству заявления о признании аффилированного лица несостоятельным (банкротом).</w:t>
      </w:r>
    </w:p>
    <w:p w14:paraId="310C96B0" w14:textId="77777777" w:rsidR="00115C6C" w:rsidRPr="002067C5" w:rsidRDefault="00115C6C" w:rsidP="00115C6C">
      <w:pPr>
        <w:jc w:val="both"/>
        <w:rPr>
          <w:color w:val="000000"/>
          <w:sz w:val="24"/>
          <w:szCs w:val="24"/>
        </w:rPr>
      </w:pPr>
      <w:r w:rsidRPr="002067C5">
        <w:rPr>
          <w:color w:val="000000"/>
          <w:sz w:val="24"/>
          <w:szCs w:val="24"/>
        </w:rPr>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4AFDB288" w14:textId="77777777" w:rsidR="00115C6C" w:rsidRPr="002067C5" w:rsidRDefault="00115C6C" w:rsidP="00115C6C">
      <w:pPr>
        <w:jc w:val="both"/>
        <w:rPr>
          <w:color w:val="000000"/>
          <w:sz w:val="24"/>
          <w:szCs w:val="24"/>
        </w:rPr>
      </w:pPr>
      <w:r w:rsidRPr="002067C5">
        <w:rPr>
          <w:b/>
          <w:color w:val="000000"/>
          <w:sz w:val="24"/>
          <w:szCs w:val="24"/>
        </w:rPr>
        <w:t>11.7.</w:t>
      </w:r>
      <w:r w:rsidRPr="002067C5">
        <w:rPr>
          <w:color w:val="000000"/>
          <w:sz w:val="24"/>
          <w:szCs w:val="24"/>
        </w:rPr>
        <w:t xml:space="preserve"> Ответственность Поручителя перед Заказчиком за надлежащее исполнение Поставщиком/Исполнителем/Подрядчиком обязательств по Договору солидарная, в связи с чем, в случае неисполнения или ненадлежащего исполнения указанного обязательства по Договору, </w:t>
      </w:r>
      <w:r w:rsidRPr="002067C5">
        <w:rPr>
          <w:color w:val="000000"/>
          <w:sz w:val="24"/>
          <w:szCs w:val="24"/>
        </w:rPr>
        <w:lastRenderedPageBreak/>
        <w:t>Заказчик вправе по своему выбору потребовать исполнения неисполненного обязательства или его части у Поставщика/Исполнителя/Подрядчика и/или Поручителя.</w:t>
      </w:r>
    </w:p>
    <w:p w14:paraId="01B6E806" w14:textId="77777777" w:rsidR="00115C6C" w:rsidRPr="002067C5" w:rsidRDefault="00115C6C" w:rsidP="00115C6C">
      <w:pPr>
        <w:autoSpaceDE w:val="0"/>
        <w:autoSpaceDN w:val="0"/>
        <w:adjustRightInd w:val="0"/>
        <w:jc w:val="both"/>
        <w:rPr>
          <w:noProof/>
          <w:sz w:val="24"/>
          <w:szCs w:val="24"/>
        </w:rPr>
      </w:pPr>
      <w:r w:rsidRPr="002067C5">
        <w:rPr>
          <w:b/>
          <w:noProof/>
          <w:sz w:val="24"/>
          <w:szCs w:val="24"/>
        </w:rPr>
        <w:t>11.8.</w:t>
      </w:r>
      <w:r w:rsidRPr="002067C5">
        <w:rPr>
          <w:noProof/>
          <w:sz w:val="24"/>
          <w:szCs w:val="24"/>
        </w:rPr>
        <w:t xml:space="preserve"> В ходе исполнения Договора Поставщик/Исполнитель/Подрядчик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14:paraId="60EFCEC6" w14:textId="77777777" w:rsidR="00115C6C" w:rsidRPr="002067C5" w:rsidRDefault="00115C6C" w:rsidP="00115C6C">
      <w:pPr>
        <w:pStyle w:val="13"/>
        <w:spacing w:before="0" w:after="0"/>
        <w:ind w:right="-71"/>
        <w:jc w:val="both"/>
        <w:rPr>
          <w:noProof/>
          <w:szCs w:val="24"/>
        </w:rPr>
      </w:pPr>
      <w:r w:rsidRPr="002067C5">
        <w:rPr>
          <w:b/>
          <w:noProof/>
          <w:szCs w:val="24"/>
        </w:rPr>
        <w:t>11.9.</w:t>
      </w:r>
      <w:r w:rsidRPr="002067C5">
        <w:rPr>
          <w:noProof/>
          <w:szCs w:val="24"/>
        </w:rPr>
        <w:t xml:space="preserve"> В случае увеличения стоимости Договора / обеспечиваемого обязательства (в том числе размера аванса) осуществляется соответствующее увеличение размера предоставляемого обеспечения.</w:t>
      </w:r>
    </w:p>
    <w:p w14:paraId="6ADC5C4B" w14:textId="77777777" w:rsidR="00115C6C" w:rsidRPr="002067C5" w:rsidRDefault="00115C6C" w:rsidP="00115C6C">
      <w:pPr>
        <w:pStyle w:val="13"/>
        <w:spacing w:before="0" w:after="0"/>
        <w:ind w:right="-71"/>
        <w:jc w:val="both"/>
        <w:rPr>
          <w:noProof/>
          <w:szCs w:val="24"/>
        </w:rPr>
      </w:pPr>
      <w:r w:rsidRPr="002067C5">
        <w:rPr>
          <w:noProof/>
          <w:szCs w:val="24"/>
        </w:rPr>
        <w:t>Уменьшение размера обеспечения исполнения Договора осуществляется при условии отсутствия неисполненных Поставщиком/Исполнителем/Подрядчиком требований об уплате неустоек (штрафов, пеней), предъявленных Заказчиком,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14:paraId="22CD9C57" w14:textId="77777777" w:rsidR="00115C6C" w:rsidRPr="002067C5" w:rsidRDefault="00115C6C" w:rsidP="00115C6C">
      <w:pPr>
        <w:autoSpaceDE w:val="0"/>
        <w:autoSpaceDN w:val="0"/>
        <w:adjustRightInd w:val="0"/>
        <w:jc w:val="both"/>
        <w:rPr>
          <w:noProof/>
          <w:sz w:val="24"/>
          <w:szCs w:val="24"/>
        </w:rPr>
      </w:pPr>
      <w:r w:rsidRPr="002067C5">
        <w:rPr>
          <w:b/>
          <w:noProof/>
          <w:sz w:val="24"/>
          <w:szCs w:val="24"/>
        </w:rPr>
        <w:t>11.10.</w:t>
      </w:r>
      <w:r w:rsidRPr="002067C5">
        <w:rPr>
          <w:noProof/>
          <w:sz w:val="24"/>
          <w:szCs w:val="24"/>
        </w:rPr>
        <w:t xml:space="preserve"> В случае предоставления в качестве обеспечения исполнения Договора денежных средств, такие денежные средства должны быть внесены на счет Заказчика, указанный в Договоре.</w:t>
      </w:r>
    </w:p>
    <w:p w14:paraId="44F36915" w14:textId="77777777" w:rsidR="00115C6C" w:rsidRPr="002067C5" w:rsidRDefault="00115C6C" w:rsidP="00115C6C">
      <w:pPr>
        <w:pStyle w:val="13"/>
        <w:tabs>
          <w:tab w:val="left" w:pos="993"/>
          <w:tab w:val="left" w:pos="1276"/>
        </w:tabs>
        <w:spacing w:before="0" w:after="0"/>
        <w:ind w:right="-71"/>
        <w:jc w:val="both"/>
        <w:rPr>
          <w:noProof/>
          <w:szCs w:val="24"/>
        </w:rPr>
      </w:pPr>
      <w:r w:rsidRPr="002067C5">
        <w:rPr>
          <w:b/>
          <w:noProof/>
          <w:szCs w:val="24"/>
        </w:rPr>
        <w:t>11.11.</w:t>
      </w:r>
      <w:r w:rsidRPr="002067C5">
        <w:rPr>
          <w:noProof/>
          <w:szCs w:val="24"/>
        </w:rPr>
        <w:t> Срок возврата Заказчиком Поставщику/Исполнителю/Подрядчику денежных средств, внесенных в качестве обеспечения исполнения Договора, осуществляется в течение 30 (тридцати) рабочих дней с даты исполнения Поставщиком/Исполнителем/Подрядчиком обязательств, предусмотренных Договором. Денежные средства возвращаются на банковский счет Поставщика/Исполнителя/Подрядчика.</w:t>
      </w:r>
    </w:p>
    <w:p w14:paraId="49131C4D" w14:textId="77777777" w:rsidR="00115C6C" w:rsidRPr="002067C5" w:rsidRDefault="00115C6C" w:rsidP="00115C6C">
      <w:pPr>
        <w:autoSpaceDE w:val="0"/>
        <w:autoSpaceDN w:val="0"/>
        <w:adjustRightInd w:val="0"/>
        <w:jc w:val="both"/>
        <w:rPr>
          <w:noProof/>
          <w:sz w:val="24"/>
          <w:szCs w:val="24"/>
        </w:rPr>
      </w:pPr>
      <w:r w:rsidRPr="002067C5">
        <w:rPr>
          <w:b/>
          <w:noProof/>
          <w:sz w:val="24"/>
          <w:szCs w:val="24"/>
        </w:rPr>
        <w:t>11.12.</w:t>
      </w:r>
      <w:r w:rsidRPr="002067C5">
        <w:rPr>
          <w:noProof/>
          <w:sz w:val="24"/>
          <w:szCs w:val="24"/>
        </w:rPr>
        <w:t xml:space="preserve"> В случае уменьшения размера обеспечения исполнения Договора, если такое обеспечение осуществляется путем внесения денежных средств на счет, указанный Заказчиком, по заявлению Поставщика/Исполнителя/Подрядчика денежные средства в сумме, на которую уменьшен размер обеспечения исполнения Договора, возвращаются Заказчиком в течение 30 (тридцати) рабочих дней с даты исполнения Поставщиком/Исполнителем/Подрядчиком обязательств, предусмотренных Договором, на сумму которых уменьшается размер обеспечения и направления соответствующего заявления Заказчику</w:t>
      </w:r>
      <w:r w:rsidRPr="002067C5">
        <w:rPr>
          <w:rFonts w:eastAsia="Calibri"/>
          <w:sz w:val="24"/>
          <w:szCs w:val="24"/>
        </w:rPr>
        <w:t xml:space="preserve">. </w:t>
      </w:r>
      <w:r w:rsidRPr="002067C5">
        <w:rPr>
          <w:noProof/>
          <w:sz w:val="24"/>
          <w:szCs w:val="24"/>
        </w:rPr>
        <w:t>Денежные средства возвращаются на банковский счет Поставщика.</w:t>
      </w:r>
    </w:p>
    <w:p w14:paraId="7D318F5C" w14:textId="77777777" w:rsidR="00115C6C" w:rsidRPr="002067C5" w:rsidRDefault="00115C6C" w:rsidP="00115C6C">
      <w:pPr>
        <w:pStyle w:val="13"/>
        <w:spacing w:before="0" w:after="0"/>
        <w:ind w:right="-71"/>
        <w:jc w:val="both"/>
        <w:rPr>
          <w:noProof/>
          <w:szCs w:val="24"/>
        </w:rPr>
      </w:pPr>
      <w:r w:rsidRPr="002067C5">
        <w:rPr>
          <w:b/>
          <w:noProof/>
          <w:szCs w:val="24"/>
        </w:rPr>
        <w:t>11.13.</w:t>
      </w:r>
      <w:r w:rsidRPr="002067C5">
        <w:rPr>
          <w:noProof/>
          <w:szCs w:val="24"/>
        </w:rPr>
        <w:t> Обязательства Заказчика по возврату денежных средств в счет обеспечения исполнения Договора считаются исполненными с момента списания денежных средств со счета Заказчика.</w:t>
      </w:r>
    </w:p>
    <w:p w14:paraId="7E3BF36F" w14:textId="0FD07793" w:rsidR="006833AA" w:rsidRDefault="00115C6C" w:rsidP="00115C6C">
      <w:pPr>
        <w:pStyle w:val="af7"/>
        <w:tabs>
          <w:tab w:val="left" w:pos="280"/>
          <w:tab w:val="left" w:pos="426"/>
          <w:tab w:val="left" w:pos="567"/>
        </w:tabs>
        <w:ind w:left="0"/>
        <w:jc w:val="both"/>
        <w:rPr>
          <w:b/>
          <w:bCs/>
          <w:i/>
          <w:iCs/>
          <w:noProof/>
          <w:sz w:val="24"/>
          <w:szCs w:val="24"/>
        </w:rPr>
      </w:pPr>
      <w:r w:rsidRPr="002067C5">
        <w:rPr>
          <w:b/>
          <w:noProof/>
          <w:sz w:val="24"/>
          <w:szCs w:val="24"/>
        </w:rPr>
        <w:t>11.14.</w:t>
      </w:r>
      <w:r w:rsidRPr="002067C5">
        <w:rPr>
          <w:noProof/>
          <w:sz w:val="24"/>
          <w:szCs w:val="24"/>
          <w:lang w:val="en-US"/>
        </w:rPr>
        <w:t> </w:t>
      </w:r>
      <w:r w:rsidRPr="002067C5">
        <w:rPr>
          <w:sz w:val="24"/>
          <w:szCs w:val="24"/>
        </w:rPr>
        <w:t xml:space="preserve">Денежные средства, внесенные Поставщиком/ Исполнителем/Подрядчиком в качестве обеспечения исполнения Договора, Поставщику/Исполнителю/Подрядчику не возвращаются в случае </w:t>
      </w:r>
      <w:r w:rsidRPr="002067C5">
        <w:rPr>
          <w:noProof/>
          <w:sz w:val="24"/>
          <w:szCs w:val="24"/>
        </w:rPr>
        <w:t xml:space="preserve">неисполнения, ненадлежащего исполнения Поставщиком/Исполнителем/Подрядчиком обязательств, указанных в пункте </w:t>
      </w:r>
      <w:r>
        <w:rPr>
          <w:b/>
          <w:bCs/>
          <w:i/>
          <w:iCs/>
          <w:noProof/>
          <w:sz w:val="24"/>
          <w:szCs w:val="24"/>
        </w:rPr>
        <w:t>11</w:t>
      </w:r>
      <w:r w:rsidRPr="002067C5">
        <w:rPr>
          <w:b/>
          <w:bCs/>
          <w:i/>
          <w:iCs/>
          <w:noProof/>
          <w:sz w:val="24"/>
          <w:szCs w:val="24"/>
        </w:rPr>
        <w:t>.1.</w:t>
      </w:r>
    </w:p>
    <w:p w14:paraId="4B880E61" w14:textId="77777777" w:rsidR="00115C6C" w:rsidRPr="0083022E" w:rsidRDefault="00115C6C" w:rsidP="00115C6C">
      <w:pPr>
        <w:pStyle w:val="af7"/>
        <w:tabs>
          <w:tab w:val="left" w:pos="280"/>
          <w:tab w:val="left" w:pos="426"/>
          <w:tab w:val="left" w:pos="567"/>
        </w:tabs>
        <w:ind w:left="0"/>
        <w:jc w:val="both"/>
        <w:rPr>
          <w:color w:val="000000"/>
          <w:sz w:val="24"/>
          <w:szCs w:val="24"/>
        </w:rPr>
      </w:pPr>
    </w:p>
    <w:p w14:paraId="5EC3F157" w14:textId="4429B9FA" w:rsidR="00947C18" w:rsidRPr="0083022E" w:rsidRDefault="008042BB" w:rsidP="00115C6C">
      <w:pPr>
        <w:pStyle w:val="af7"/>
        <w:numPr>
          <w:ilvl w:val="0"/>
          <w:numId w:val="14"/>
        </w:numPr>
        <w:tabs>
          <w:tab w:val="left" w:pos="0"/>
          <w:tab w:val="left" w:pos="426"/>
        </w:tabs>
        <w:jc w:val="center"/>
        <w:rPr>
          <w:b/>
          <w:sz w:val="24"/>
          <w:szCs w:val="24"/>
        </w:rPr>
      </w:pPr>
      <w:r w:rsidRPr="0083022E">
        <w:rPr>
          <w:b/>
          <w:sz w:val="24"/>
          <w:szCs w:val="24"/>
        </w:rPr>
        <w:t>Обстоятельства непреодолимой силы</w:t>
      </w:r>
    </w:p>
    <w:p w14:paraId="1E0E86B3" w14:textId="77777777" w:rsidR="00947C18" w:rsidRPr="0083022E" w:rsidRDefault="00992CD6" w:rsidP="00115C6C">
      <w:pPr>
        <w:pStyle w:val="af7"/>
        <w:numPr>
          <w:ilvl w:val="1"/>
          <w:numId w:val="14"/>
        </w:numPr>
        <w:tabs>
          <w:tab w:val="left" w:pos="280"/>
          <w:tab w:val="left" w:pos="426"/>
          <w:tab w:val="left" w:pos="567"/>
        </w:tabs>
        <w:ind w:left="0" w:firstLine="0"/>
        <w:jc w:val="both"/>
        <w:rPr>
          <w:b/>
          <w:sz w:val="24"/>
          <w:szCs w:val="24"/>
        </w:rPr>
      </w:pPr>
      <w:r w:rsidRPr="0083022E">
        <w:rPr>
          <w:color w:val="000000"/>
          <w:sz w:val="24"/>
          <w:szCs w:val="24"/>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если эти обстоятельства непосредственно повлияли на исполнение настоящего Договора.</w:t>
      </w:r>
    </w:p>
    <w:p w14:paraId="2E5250AD" w14:textId="2E357FA8" w:rsidR="00947C18" w:rsidRPr="0083022E" w:rsidRDefault="00992CD6" w:rsidP="00115C6C">
      <w:pPr>
        <w:pStyle w:val="af7"/>
        <w:numPr>
          <w:ilvl w:val="1"/>
          <w:numId w:val="14"/>
        </w:numPr>
        <w:tabs>
          <w:tab w:val="left" w:pos="280"/>
          <w:tab w:val="left" w:pos="426"/>
          <w:tab w:val="left" w:pos="567"/>
        </w:tabs>
        <w:ind w:left="0" w:firstLine="0"/>
        <w:jc w:val="both"/>
        <w:rPr>
          <w:b/>
          <w:sz w:val="24"/>
          <w:szCs w:val="24"/>
        </w:rPr>
      </w:pPr>
      <w:r w:rsidRPr="0083022E">
        <w:rPr>
          <w:color w:val="000000"/>
          <w:sz w:val="24"/>
          <w:szCs w:val="24"/>
        </w:rPr>
        <w:t xml:space="preserve">Стороны договорились, что для целей исполнения обязательств по настоящему Договору Стороны не будут считать обстоятельством </w:t>
      </w:r>
      <w:r w:rsidR="008042BB" w:rsidRPr="0083022E">
        <w:rPr>
          <w:color w:val="000000"/>
          <w:sz w:val="24"/>
          <w:szCs w:val="24"/>
        </w:rPr>
        <w:t xml:space="preserve">непреодолимой силы </w:t>
      </w:r>
      <w:r w:rsidRPr="0083022E">
        <w:rPr>
          <w:color w:val="000000"/>
          <w:sz w:val="24"/>
          <w:szCs w:val="24"/>
        </w:rPr>
        <w:t>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14:paraId="0DCD8A0D" w14:textId="77777777" w:rsidR="00947C18" w:rsidRPr="0083022E" w:rsidRDefault="00992CD6" w:rsidP="00115C6C">
      <w:pPr>
        <w:pStyle w:val="af7"/>
        <w:numPr>
          <w:ilvl w:val="1"/>
          <w:numId w:val="14"/>
        </w:numPr>
        <w:tabs>
          <w:tab w:val="left" w:pos="280"/>
          <w:tab w:val="left" w:pos="426"/>
          <w:tab w:val="left" w:pos="567"/>
        </w:tabs>
        <w:ind w:left="0" w:firstLine="0"/>
        <w:jc w:val="both"/>
        <w:rPr>
          <w:b/>
          <w:sz w:val="24"/>
          <w:szCs w:val="24"/>
        </w:rPr>
      </w:pPr>
      <w:r w:rsidRPr="0083022E">
        <w:rPr>
          <w:color w:val="000000"/>
          <w:sz w:val="24"/>
          <w:szCs w:val="24"/>
        </w:rPr>
        <w:t>Сторона, не исполняющая своих обязательств, вследствие обстоятельств непреодолимой силы, должна в течение 5 (пяти) календарных дней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14:paraId="2135D65D" w14:textId="77777777" w:rsidR="00947C18" w:rsidRPr="0083022E" w:rsidRDefault="00992CD6" w:rsidP="00115C6C">
      <w:pPr>
        <w:pStyle w:val="af7"/>
        <w:numPr>
          <w:ilvl w:val="1"/>
          <w:numId w:val="14"/>
        </w:numPr>
        <w:tabs>
          <w:tab w:val="left" w:pos="280"/>
          <w:tab w:val="left" w:pos="426"/>
          <w:tab w:val="left" w:pos="567"/>
        </w:tabs>
        <w:ind w:left="0" w:firstLine="0"/>
        <w:jc w:val="both"/>
        <w:rPr>
          <w:b/>
          <w:sz w:val="24"/>
          <w:szCs w:val="24"/>
        </w:rPr>
      </w:pPr>
      <w:r w:rsidRPr="0083022E">
        <w:rPr>
          <w:color w:val="000000"/>
          <w:sz w:val="24"/>
          <w:szCs w:val="24"/>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296D65C2" w14:textId="77777777" w:rsidR="00947C18" w:rsidRPr="0083022E" w:rsidRDefault="00992CD6" w:rsidP="00115C6C">
      <w:pPr>
        <w:pStyle w:val="af7"/>
        <w:numPr>
          <w:ilvl w:val="1"/>
          <w:numId w:val="14"/>
        </w:numPr>
        <w:tabs>
          <w:tab w:val="left" w:pos="280"/>
          <w:tab w:val="left" w:pos="426"/>
          <w:tab w:val="left" w:pos="567"/>
        </w:tabs>
        <w:ind w:left="0" w:firstLine="0"/>
        <w:jc w:val="both"/>
        <w:rPr>
          <w:b/>
          <w:sz w:val="24"/>
          <w:szCs w:val="24"/>
        </w:rPr>
      </w:pPr>
      <w:r w:rsidRPr="0083022E">
        <w:rPr>
          <w:color w:val="000000"/>
          <w:sz w:val="24"/>
          <w:szCs w:val="24"/>
        </w:rPr>
        <w:lastRenderedPageBreak/>
        <w:t>Если обстоятельства непреодолимой силы или их последствия будут длиться более 1 (одного) месяца, то Покупатель и Поставщик обсудят, какие меры следует принять для продолжения выполнения условий Договора.</w:t>
      </w:r>
    </w:p>
    <w:p w14:paraId="64E59140" w14:textId="2061D2D4" w:rsidR="00947C18" w:rsidRPr="0083022E" w:rsidRDefault="00992CD6" w:rsidP="00115C6C">
      <w:pPr>
        <w:pStyle w:val="af7"/>
        <w:numPr>
          <w:ilvl w:val="1"/>
          <w:numId w:val="14"/>
        </w:numPr>
        <w:tabs>
          <w:tab w:val="left" w:pos="280"/>
          <w:tab w:val="left" w:pos="426"/>
          <w:tab w:val="left" w:pos="567"/>
        </w:tabs>
        <w:ind w:left="0" w:firstLine="0"/>
        <w:jc w:val="both"/>
        <w:rPr>
          <w:b/>
          <w:sz w:val="24"/>
          <w:szCs w:val="24"/>
        </w:rPr>
      </w:pPr>
      <w:r w:rsidRPr="0083022E">
        <w:rPr>
          <w:color w:val="000000"/>
          <w:sz w:val="24"/>
          <w:szCs w:val="24"/>
        </w:rPr>
        <w:t xml:space="preserve">Если в течение 2 (двух) месяцев </w:t>
      </w:r>
      <w:r w:rsidR="008042BB" w:rsidRPr="0083022E">
        <w:rPr>
          <w:color w:val="000000"/>
          <w:sz w:val="24"/>
          <w:szCs w:val="24"/>
        </w:rPr>
        <w:t>соглашение</w:t>
      </w:r>
      <w:r w:rsidRPr="0083022E">
        <w:rPr>
          <w:color w:val="000000"/>
          <w:sz w:val="24"/>
          <w:szCs w:val="24"/>
        </w:rPr>
        <w:t xml:space="preserve">, </w:t>
      </w:r>
      <w:r w:rsidR="008042BB" w:rsidRPr="0083022E">
        <w:rPr>
          <w:color w:val="000000"/>
          <w:sz w:val="24"/>
          <w:szCs w:val="24"/>
        </w:rPr>
        <w:t xml:space="preserve">устраивающее </w:t>
      </w:r>
      <w:r w:rsidRPr="0083022E">
        <w:rPr>
          <w:color w:val="000000"/>
          <w:sz w:val="24"/>
          <w:szCs w:val="24"/>
        </w:rPr>
        <w:t>Стороны</w:t>
      </w:r>
      <w:r w:rsidR="008042BB" w:rsidRPr="0083022E">
        <w:rPr>
          <w:color w:val="000000"/>
          <w:sz w:val="24"/>
          <w:szCs w:val="24"/>
        </w:rPr>
        <w:t>,</w:t>
      </w:r>
      <w:r w:rsidRPr="0083022E">
        <w:rPr>
          <w:color w:val="000000"/>
          <w:sz w:val="24"/>
          <w:szCs w:val="24"/>
        </w:rPr>
        <w:t xml:space="preserve"> не будет достигнуто, каждая из Сторон вправе потребовать расторжения настоящего Договора.</w:t>
      </w:r>
    </w:p>
    <w:p w14:paraId="560232EB" w14:textId="77777777" w:rsidR="00947C18" w:rsidRPr="0083022E" w:rsidRDefault="00947C18">
      <w:pPr>
        <w:tabs>
          <w:tab w:val="left" w:pos="280"/>
          <w:tab w:val="left" w:pos="426"/>
        </w:tabs>
        <w:jc w:val="both"/>
        <w:rPr>
          <w:b/>
          <w:sz w:val="24"/>
          <w:szCs w:val="24"/>
        </w:rPr>
      </w:pPr>
    </w:p>
    <w:p w14:paraId="2D684614" w14:textId="77777777" w:rsidR="00947C18" w:rsidRPr="0083022E" w:rsidRDefault="00992CD6" w:rsidP="00115C6C">
      <w:pPr>
        <w:pStyle w:val="af7"/>
        <w:numPr>
          <w:ilvl w:val="0"/>
          <w:numId w:val="14"/>
        </w:numPr>
        <w:tabs>
          <w:tab w:val="left" w:pos="0"/>
          <w:tab w:val="left" w:pos="426"/>
        </w:tabs>
        <w:ind w:left="0" w:firstLine="0"/>
        <w:jc w:val="center"/>
        <w:rPr>
          <w:b/>
          <w:sz w:val="24"/>
          <w:szCs w:val="24"/>
        </w:rPr>
      </w:pPr>
      <w:r w:rsidRPr="0083022E">
        <w:rPr>
          <w:b/>
          <w:sz w:val="24"/>
          <w:szCs w:val="24"/>
        </w:rPr>
        <w:t>Разрешение споров</w:t>
      </w:r>
    </w:p>
    <w:p w14:paraId="218DE26C" w14:textId="7155EB74" w:rsidR="008042BB" w:rsidRPr="0083022E" w:rsidRDefault="008042BB" w:rsidP="00115C6C">
      <w:pPr>
        <w:pStyle w:val="af7"/>
        <w:numPr>
          <w:ilvl w:val="1"/>
          <w:numId w:val="14"/>
        </w:numPr>
        <w:tabs>
          <w:tab w:val="left" w:pos="0"/>
          <w:tab w:val="left" w:pos="426"/>
          <w:tab w:val="left" w:pos="567"/>
        </w:tabs>
        <w:ind w:left="0" w:firstLine="0"/>
        <w:jc w:val="both"/>
        <w:rPr>
          <w:b/>
          <w:sz w:val="24"/>
          <w:szCs w:val="24"/>
        </w:rPr>
      </w:pPr>
      <w:r w:rsidRPr="0083022E">
        <w:rPr>
          <w:color w:val="000000"/>
          <w:sz w:val="24"/>
          <w:szCs w:val="24"/>
        </w:rPr>
        <w:t>С</w:t>
      </w:r>
      <w:r w:rsidR="00992CD6" w:rsidRPr="0083022E">
        <w:rPr>
          <w:color w:val="000000"/>
          <w:sz w:val="24"/>
          <w:szCs w:val="24"/>
        </w:rPr>
        <w:t xml:space="preserve">облюдение претензионного порядка для обращения в суд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по истечении </w:t>
      </w:r>
      <w:r w:rsidRPr="0083022E">
        <w:rPr>
          <w:color w:val="000000"/>
          <w:sz w:val="24"/>
          <w:szCs w:val="24"/>
        </w:rPr>
        <w:t xml:space="preserve">10 </w:t>
      </w:r>
      <w:r w:rsidR="00992CD6" w:rsidRPr="0083022E">
        <w:rPr>
          <w:color w:val="000000"/>
          <w:sz w:val="24"/>
          <w:szCs w:val="24"/>
        </w:rPr>
        <w:t xml:space="preserve">календарных дней со дня направления претензии в адрес Поставщика посредством почтовой связи либо по истечении </w:t>
      </w:r>
      <w:r w:rsidRPr="0083022E">
        <w:rPr>
          <w:color w:val="000000"/>
          <w:sz w:val="24"/>
          <w:szCs w:val="24"/>
        </w:rPr>
        <w:t xml:space="preserve">7 </w:t>
      </w:r>
      <w:r w:rsidR="00992CD6" w:rsidRPr="0083022E">
        <w:rPr>
          <w:color w:val="000000"/>
          <w:sz w:val="24"/>
          <w:szCs w:val="24"/>
        </w:rPr>
        <w:t>календарных дней со дня направления претензии в адрес Поставщика посредством электронной почты. Такая претензия может быть направлена посредством почтовой</w:t>
      </w:r>
      <w:r w:rsidRPr="0083022E">
        <w:rPr>
          <w:color w:val="000000"/>
          <w:sz w:val="24"/>
          <w:szCs w:val="24"/>
        </w:rPr>
        <w:t xml:space="preserve"> </w:t>
      </w:r>
      <w:r w:rsidR="00992CD6" w:rsidRPr="0083022E">
        <w:rPr>
          <w:color w:val="000000"/>
          <w:sz w:val="24"/>
          <w:szCs w:val="24"/>
        </w:rPr>
        <w:t xml:space="preserve">связи или по электронной почте в адрес Поставщика по реквизитам, указанным в разделе </w:t>
      </w:r>
      <w:r w:rsidR="00EF2744" w:rsidRPr="0083022E">
        <w:rPr>
          <w:color w:val="000000"/>
          <w:sz w:val="24"/>
          <w:szCs w:val="24"/>
        </w:rPr>
        <w:t>1</w:t>
      </w:r>
      <w:r w:rsidR="00EF2744">
        <w:rPr>
          <w:color w:val="000000"/>
          <w:sz w:val="24"/>
          <w:szCs w:val="24"/>
        </w:rPr>
        <w:t>7</w:t>
      </w:r>
      <w:r w:rsidR="00EF2744" w:rsidRPr="0083022E">
        <w:rPr>
          <w:color w:val="000000"/>
          <w:sz w:val="24"/>
          <w:szCs w:val="24"/>
        </w:rPr>
        <w:t xml:space="preserve"> </w:t>
      </w:r>
      <w:r w:rsidR="00992CD6" w:rsidRPr="0083022E">
        <w:rPr>
          <w:color w:val="000000"/>
          <w:sz w:val="24"/>
          <w:szCs w:val="24"/>
        </w:rPr>
        <w:t xml:space="preserve">настоящего Договора. </w:t>
      </w:r>
    </w:p>
    <w:p w14:paraId="5B34010E" w14:textId="77777777" w:rsidR="00947C18" w:rsidRPr="0083022E" w:rsidRDefault="00992CD6" w:rsidP="00115C6C">
      <w:pPr>
        <w:pStyle w:val="af7"/>
        <w:numPr>
          <w:ilvl w:val="1"/>
          <w:numId w:val="14"/>
        </w:numPr>
        <w:tabs>
          <w:tab w:val="left" w:pos="0"/>
          <w:tab w:val="left" w:pos="426"/>
          <w:tab w:val="left" w:pos="567"/>
        </w:tabs>
        <w:ind w:left="0" w:firstLine="0"/>
        <w:jc w:val="both"/>
        <w:rPr>
          <w:b/>
          <w:sz w:val="24"/>
          <w:szCs w:val="24"/>
        </w:rPr>
      </w:pPr>
      <w:r w:rsidRPr="0083022E">
        <w:rPr>
          <w:color w:val="000000"/>
          <w:sz w:val="24"/>
          <w:szCs w:val="24"/>
        </w:rPr>
        <w:t>Все споры между Сторонами разрешаются в соответствии с действующим законодательством РФ в Арбитражном суде города Санкт-Петербурга и Ленинградской области.</w:t>
      </w:r>
    </w:p>
    <w:p w14:paraId="75195C49" w14:textId="77777777" w:rsidR="00947C18" w:rsidRPr="0083022E" w:rsidRDefault="00947C18">
      <w:pPr>
        <w:tabs>
          <w:tab w:val="left" w:pos="0"/>
          <w:tab w:val="left" w:pos="426"/>
        </w:tabs>
        <w:jc w:val="both"/>
        <w:rPr>
          <w:b/>
          <w:sz w:val="24"/>
          <w:szCs w:val="24"/>
        </w:rPr>
      </w:pPr>
    </w:p>
    <w:p w14:paraId="68F6536E" w14:textId="77777777" w:rsidR="00947C18" w:rsidRPr="0083022E" w:rsidRDefault="00992CD6" w:rsidP="00115C6C">
      <w:pPr>
        <w:pStyle w:val="af7"/>
        <w:numPr>
          <w:ilvl w:val="0"/>
          <w:numId w:val="14"/>
        </w:numPr>
        <w:tabs>
          <w:tab w:val="left" w:pos="0"/>
          <w:tab w:val="left" w:pos="426"/>
        </w:tabs>
        <w:ind w:left="0" w:firstLine="0"/>
        <w:jc w:val="center"/>
        <w:rPr>
          <w:b/>
          <w:sz w:val="24"/>
          <w:szCs w:val="24"/>
        </w:rPr>
      </w:pPr>
      <w:r w:rsidRPr="0083022E">
        <w:rPr>
          <w:b/>
          <w:sz w:val="24"/>
          <w:szCs w:val="24"/>
        </w:rPr>
        <w:t>Основания расторжения Договора</w:t>
      </w:r>
    </w:p>
    <w:p w14:paraId="4CEB86FD" w14:textId="77777777" w:rsidR="00947C18" w:rsidRPr="0083022E" w:rsidRDefault="00992CD6" w:rsidP="00115C6C">
      <w:pPr>
        <w:pStyle w:val="af7"/>
        <w:numPr>
          <w:ilvl w:val="1"/>
          <w:numId w:val="14"/>
        </w:numPr>
        <w:tabs>
          <w:tab w:val="left" w:pos="0"/>
          <w:tab w:val="left" w:pos="426"/>
          <w:tab w:val="left" w:pos="567"/>
        </w:tabs>
        <w:ind w:left="0" w:firstLine="0"/>
        <w:jc w:val="both"/>
        <w:rPr>
          <w:b/>
          <w:sz w:val="24"/>
          <w:szCs w:val="24"/>
        </w:rPr>
      </w:pPr>
      <w:r w:rsidRPr="0083022E">
        <w:rPr>
          <w:color w:val="000000"/>
          <w:sz w:val="24"/>
          <w:szCs w:val="24"/>
        </w:rPr>
        <w:t>Покупатель вправе в одностороннем порядке отказаться от исполнения настоящего Договора в следующих случаях:</w:t>
      </w:r>
    </w:p>
    <w:p w14:paraId="02A6848F" w14:textId="39B76822" w:rsidR="00947C18" w:rsidRPr="0083022E" w:rsidRDefault="00992CD6" w:rsidP="00115C6C">
      <w:pPr>
        <w:pStyle w:val="af7"/>
        <w:numPr>
          <w:ilvl w:val="2"/>
          <w:numId w:val="14"/>
        </w:numPr>
        <w:tabs>
          <w:tab w:val="left" w:pos="0"/>
          <w:tab w:val="left" w:pos="426"/>
        </w:tabs>
        <w:ind w:left="0" w:firstLine="0"/>
        <w:jc w:val="both"/>
        <w:rPr>
          <w:b/>
          <w:sz w:val="24"/>
          <w:szCs w:val="24"/>
        </w:rPr>
      </w:pPr>
      <w:r w:rsidRPr="0083022E">
        <w:rPr>
          <w:color w:val="000000"/>
          <w:sz w:val="24"/>
          <w:szCs w:val="24"/>
        </w:rPr>
        <w:t>задержки Поставщиком выполнения обязательств по настоящему Договору более чем</w:t>
      </w:r>
      <w:r w:rsidRPr="0083022E">
        <w:rPr>
          <w:color w:val="000000"/>
          <w:sz w:val="24"/>
          <w:szCs w:val="24"/>
        </w:rPr>
        <w:br/>
        <w:t xml:space="preserve">на 30 (тридцать) календарных дней </w:t>
      </w:r>
      <w:r w:rsidR="00713EC1" w:rsidRPr="0083022E">
        <w:rPr>
          <w:color w:val="000000"/>
          <w:sz w:val="24"/>
          <w:szCs w:val="24"/>
        </w:rPr>
        <w:t xml:space="preserve">по </w:t>
      </w:r>
      <w:r w:rsidRPr="0083022E">
        <w:rPr>
          <w:color w:val="000000"/>
          <w:sz w:val="24"/>
          <w:szCs w:val="24"/>
        </w:rPr>
        <w:t>причинам, не зависящим от Покупателя;</w:t>
      </w:r>
    </w:p>
    <w:p w14:paraId="493823F6" w14:textId="77777777" w:rsidR="00947C18" w:rsidRPr="0083022E" w:rsidRDefault="00992CD6" w:rsidP="00115C6C">
      <w:pPr>
        <w:pStyle w:val="af7"/>
        <w:numPr>
          <w:ilvl w:val="2"/>
          <w:numId w:val="14"/>
        </w:numPr>
        <w:tabs>
          <w:tab w:val="left" w:pos="0"/>
          <w:tab w:val="left" w:pos="426"/>
        </w:tabs>
        <w:ind w:left="0" w:firstLine="0"/>
        <w:jc w:val="both"/>
        <w:rPr>
          <w:b/>
          <w:sz w:val="24"/>
          <w:szCs w:val="24"/>
        </w:rPr>
      </w:pPr>
      <w:r w:rsidRPr="0083022E">
        <w:rPr>
          <w:color w:val="000000"/>
          <w:sz w:val="24"/>
          <w:szCs w:val="24"/>
        </w:rPr>
        <w:t>нарушения Поставщиком условий настоящего Договора, ведущее к существенному снижению качества Товара, в том числе при поставке некачественного Товара;</w:t>
      </w:r>
    </w:p>
    <w:p w14:paraId="09C86F30" w14:textId="77777777" w:rsidR="00947C18" w:rsidRPr="0083022E" w:rsidRDefault="00992CD6" w:rsidP="00115C6C">
      <w:pPr>
        <w:pStyle w:val="af7"/>
        <w:numPr>
          <w:ilvl w:val="2"/>
          <w:numId w:val="14"/>
        </w:numPr>
        <w:tabs>
          <w:tab w:val="left" w:pos="0"/>
          <w:tab w:val="left" w:pos="426"/>
        </w:tabs>
        <w:ind w:left="0" w:firstLine="0"/>
        <w:jc w:val="both"/>
        <w:rPr>
          <w:b/>
          <w:sz w:val="24"/>
          <w:szCs w:val="24"/>
        </w:rPr>
      </w:pPr>
      <w:r w:rsidRPr="0083022E">
        <w:rPr>
          <w:color w:val="000000"/>
          <w:sz w:val="24"/>
          <w:szCs w:val="24"/>
        </w:rPr>
        <w:t>в случае непоставки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14:paraId="695E2E3F" w14:textId="77777777" w:rsidR="00947C18" w:rsidRPr="0083022E" w:rsidRDefault="00992CD6" w:rsidP="00115C6C">
      <w:pPr>
        <w:pStyle w:val="af7"/>
        <w:numPr>
          <w:ilvl w:val="2"/>
          <w:numId w:val="14"/>
        </w:numPr>
        <w:tabs>
          <w:tab w:val="left" w:pos="0"/>
          <w:tab w:val="left" w:pos="426"/>
        </w:tabs>
        <w:ind w:left="0" w:firstLine="0"/>
        <w:jc w:val="both"/>
        <w:rPr>
          <w:b/>
          <w:sz w:val="24"/>
          <w:szCs w:val="24"/>
        </w:rPr>
      </w:pPr>
      <w:r w:rsidRPr="0083022E">
        <w:rPr>
          <w:color w:val="000000"/>
          <w:sz w:val="24"/>
          <w:szCs w:val="24"/>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14:paraId="5D210E5C" w14:textId="3F48892D" w:rsidR="00947C18" w:rsidRPr="0083022E" w:rsidRDefault="00992CD6" w:rsidP="00115C6C">
      <w:pPr>
        <w:pStyle w:val="af7"/>
        <w:numPr>
          <w:ilvl w:val="1"/>
          <w:numId w:val="14"/>
        </w:numPr>
        <w:tabs>
          <w:tab w:val="left" w:pos="0"/>
          <w:tab w:val="left" w:pos="426"/>
          <w:tab w:val="left" w:pos="567"/>
        </w:tabs>
        <w:ind w:left="0" w:firstLine="0"/>
        <w:jc w:val="both"/>
        <w:rPr>
          <w:b/>
          <w:sz w:val="24"/>
          <w:szCs w:val="24"/>
        </w:rPr>
      </w:pPr>
      <w:r w:rsidRPr="0083022E">
        <w:rPr>
          <w:color w:val="000000"/>
          <w:sz w:val="24"/>
          <w:szCs w:val="24"/>
        </w:rPr>
        <w:t>Уведомление о расторжении настоящего Договора должно быть направлено Поставщику посредством электронной связи</w:t>
      </w:r>
      <w:r w:rsidR="008042BB" w:rsidRPr="0083022E">
        <w:rPr>
          <w:color w:val="000000"/>
          <w:sz w:val="24"/>
          <w:szCs w:val="24"/>
        </w:rPr>
        <w:t xml:space="preserve"> </w:t>
      </w:r>
      <w:r w:rsidRPr="0083022E">
        <w:rPr>
          <w:color w:val="000000"/>
          <w:sz w:val="24"/>
          <w:szCs w:val="24"/>
        </w:rPr>
        <w:t>не позднее, чем за 10 (десять) календарных дней до предполагаемой даты его расторжения с последующей досылкой на бумажном носителе.</w:t>
      </w:r>
    </w:p>
    <w:p w14:paraId="5830D9B4" w14:textId="138B23FE" w:rsidR="00947C18" w:rsidRPr="0083022E" w:rsidRDefault="00992CD6" w:rsidP="00115C6C">
      <w:pPr>
        <w:pStyle w:val="af7"/>
        <w:numPr>
          <w:ilvl w:val="1"/>
          <w:numId w:val="14"/>
        </w:numPr>
        <w:tabs>
          <w:tab w:val="left" w:pos="0"/>
          <w:tab w:val="left" w:pos="426"/>
          <w:tab w:val="left" w:pos="567"/>
        </w:tabs>
        <w:ind w:left="0" w:firstLine="0"/>
        <w:jc w:val="both"/>
        <w:rPr>
          <w:b/>
          <w:sz w:val="24"/>
          <w:szCs w:val="24"/>
        </w:rPr>
      </w:pPr>
      <w:r w:rsidRPr="0083022E">
        <w:rPr>
          <w:color w:val="000000"/>
          <w:sz w:val="24"/>
          <w:szCs w:val="24"/>
        </w:rPr>
        <w:t>Договор считается расторгнутым по основаниям, предусмотренным пунктом 1</w:t>
      </w:r>
      <w:r w:rsidR="006833AA" w:rsidRPr="0083022E">
        <w:rPr>
          <w:color w:val="000000"/>
          <w:sz w:val="24"/>
          <w:szCs w:val="24"/>
        </w:rPr>
        <w:t>4</w:t>
      </w:r>
      <w:r w:rsidRPr="0083022E">
        <w:rPr>
          <w:color w:val="000000"/>
          <w:sz w:val="24"/>
          <w:szCs w:val="24"/>
        </w:rPr>
        <w:t>.1. настоящего Договора, с даты, указанной в уведомлении о расторжении настоящего Договора.</w:t>
      </w:r>
    </w:p>
    <w:p w14:paraId="651CB903" w14:textId="700FAAFD" w:rsidR="00947C18" w:rsidRPr="0083022E" w:rsidRDefault="00992CD6" w:rsidP="00115C6C">
      <w:pPr>
        <w:pStyle w:val="af7"/>
        <w:numPr>
          <w:ilvl w:val="1"/>
          <w:numId w:val="14"/>
        </w:numPr>
        <w:tabs>
          <w:tab w:val="left" w:pos="0"/>
          <w:tab w:val="left" w:pos="426"/>
          <w:tab w:val="left" w:pos="567"/>
        </w:tabs>
        <w:ind w:left="0" w:firstLine="0"/>
        <w:jc w:val="both"/>
        <w:rPr>
          <w:b/>
          <w:sz w:val="24"/>
          <w:szCs w:val="24"/>
        </w:rPr>
      </w:pPr>
      <w:r w:rsidRPr="0083022E">
        <w:rPr>
          <w:color w:val="000000"/>
          <w:sz w:val="24"/>
          <w:szCs w:val="24"/>
        </w:rPr>
        <w:t>В случае расторжения настоящего Договора, Покупатель вправе потребовать от Поставщика возврата ранее уплаченных сумм, в том числе, причиненных убытков в течение 15 (пятнадцати) дней с даты расторжения Договора</w:t>
      </w:r>
      <w:r w:rsidR="008B78EA">
        <w:rPr>
          <w:color w:val="000000"/>
          <w:sz w:val="24"/>
          <w:szCs w:val="24"/>
        </w:rPr>
        <w:t>.</w:t>
      </w:r>
    </w:p>
    <w:p w14:paraId="19F29424" w14:textId="38FF855E" w:rsidR="00947C18" w:rsidRPr="0083022E" w:rsidRDefault="00992CD6" w:rsidP="00115C6C">
      <w:pPr>
        <w:pStyle w:val="af7"/>
        <w:numPr>
          <w:ilvl w:val="1"/>
          <w:numId w:val="14"/>
        </w:numPr>
        <w:tabs>
          <w:tab w:val="left" w:pos="0"/>
          <w:tab w:val="left" w:pos="426"/>
          <w:tab w:val="left" w:pos="567"/>
        </w:tabs>
        <w:ind w:left="0" w:firstLine="0"/>
        <w:jc w:val="both"/>
        <w:rPr>
          <w:b/>
          <w:sz w:val="24"/>
          <w:szCs w:val="24"/>
        </w:rPr>
      </w:pPr>
      <w:r w:rsidRPr="0083022E">
        <w:rPr>
          <w:color w:val="000000"/>
          <w:sz w:val="24"/>
          <w:szCs w:val="24"/>
        </w:rPr>
        <w:t>В случае невыполнения или ненадлежащего выполнения Поставщиком любой из обязанностей по предоставлению документов/информации</w:t>
      </w:r>
      <w:r w:rsidR="006833AA" w:rsidRPr="0083022E">
        <w:rPr>
          <w:color w:val="000000"/>
          <w:sz w:val="24"/>
          <w:szCs w:val="24"/>
        </w:rPr>
        <w:t xml:space="preserve"> </w:t>
      </w:r>
      <w:r w:rsidRPr="0083022E">
        <w:rPr>
          <w:color w:val="000000"/>
          <w:sz w:val="24"/>
          <w:szCs w:val="24"/>
        </w:rPr>
        <w:t>Покупатель вправе в одностороннем внесудебном порядке отказаться от исполнения Договора в соответствии со ст. 310, 450 и 450.1 Гражданского кодекса Российской Федерации.</w:t>
      </w:r>
    </w:p>
    <w:p w14:paraId="0A29D9B6" w14:textId="77777777" w:rsidR="00947C18" w:rsidRPr="0083022E" w:rsidRDefault="00947C18">
      <w:pPr>
        <w:tabs>
          <w:tab w:val="left" w:pos="0"/>
          <w:tab w:val="left" w:pos="426"/>
        </w:tabs>
        <w:jc w:val="both"/>
        <w:rPr>
          <w:b/>
          <w:sz w:val="24"/>
          <w:szCs w:val="24"/>
        </w:rPr>
      </w:pPr>
    </w:p>
    <w:p w14:paraId="0291CA2D" w14:textId="77777777" w:rsidR="00947C18" w:rsidRPr="0083022E" w:rsidRDefault="00992CD6" w:rsidP="00115C6C">
      <w:pPr>
        <w:pStyle w:val="af7"/>
        <w:numPr>
          <w:ilvl w:val="0"/>
          <w:numId w:val="14"/>
        </w:numPr>
        <w:tabs>
          <w:tab w:val="left" w:pos="0"/>
          <w:tab w:val="left" w:pos="426"/>
        </w:tabs>
        <w:ind w:left="0" w:firstLine="0"/>
        <w:jc w:val="center"/>
        <w:rPr>
          <w:b/>
          <w:sz w:val="24"/>
          <w:szCs w:val="24"/>
        </w:rPr>
      </w:pPr>
      <w:r w:rsidRPr="0083022E">
        <w:rPr>
          <w:b/>
          <w:sz w:val="24"/>
          <w:szCs w:val="24"/>
        </w:rPr>
        <w:t>Заключительные положения</w:t>
      </w:r>
    </w:p>
    <w:p w14:paraId="2E05D686" w14:textId="68B86520" w:rsidR="00947C18" w:rsidRPr="00053D02" w:rsidRDefault="00992CD6" w:rsidP="00115C6C">
      <w:pPr>
        <w:pStyle w:val="af7"/>
        <w:numPr>
          <w:ilvl w:val="1"/>
          <w:numId w:val="14"/>
        </w:numPr>
        <w:tabs>
          <w:tab w:val="left" w:pos="0"/>
          <w:tab w:val="left" w:pos="426"/>
          <w:tab w:val="left" w:pos="567"/>
        </w:tabs>
        <w:ind w:left="0" w:firstLine="0"/>
        <w:jc w:val="both"/>
        <w:rPr>
          <w:b/>
          <w:sz w:val="24"/>
          <w:szCs w:val="24"/>
        </w:rPr>
      </w:pPr>
      <w:r w:rsidRPr="0083022E">
        <w:rPr>
          <w:color w:val="000000"/>
          <w:sz w:val="24"/>
          <w:szCs w:val="24"/>
        </w:rPr>
        <w:t>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w:t>
      </w:r>
      <w:r w:rsidR="000A5CE3">
        <w:rPr>
          <w:color w:val="000000"/>
          <w:sz w:val="24"/>
          <w:szCs w:val="24"/>
        </w:rPr>
        <w:t xml:space="preserve"> </w:t>
      </w:r>
      <w:r w:rsidRPr="0083022E">
        <w:rPr>
          <w:color w:val="000000"/>
          <w:sz w:val="24"/>
          <w:szCs w:val="24"/>
        </w:rPr>
        <w:t>в течение 3 (трех) лет.</w:t>
      </w:r>
    </w:p>
    <w:p w14:paraId="71FE13ED" w14:textId="3D4E1A52" w:rsidR="00053D02" w:rsidRPr="00053D02" w:rsidRDefault="00053D02" w:rsidP="00115C6C">
      <w:pPr>
        <w:pStyle w:val="af7"/>
        <w:numPr>
          <w:ilvl w:val="1"/>
          <w:numId w:val="14"/>
        </w:numPr>
        <w:tabs>
          <w:tab w:val="left" w:pos="0"/>
          <w:tab w:val="left" w:pos="426"/>
          <w:tab w:val="left" w:pos="567"/>
        </w:tabs>
        <w:ind w:left="0" w:firstLine="0"/>
        <w:jc w:val="both"/>
        <w:rPr>
          <w:b/>
          <w:sz w:val="24"/>
          <w:szCs w:val="24"/>
        </w:rPr>
      </w:pPr>
      <w:r w:rsidRPr="00053D02">
        <w:rPr>
          <w:sz w:val="24"/>
          <w:szCs w:val="24"/>
        </w:rPr>
        <w:t xml:space="preserve"> При исполнении своих обязательств по настоящему Договору Стороны подтверждают, что им известны и понятны требования Федерального закона от 26 июля 2006 г. № 135-ФЗ </w:t>
      </w:r>
      <w:r w:rsidR="002F047D">
        <w:rPr>
          <w:sz w:val="24"/>
          <w:szCs w:val="24"/>
        </w:rPr>
        <w:t>«</w:t>
      </w:r>
      <w:r w:rsidRPr="00053D02">
        <w:rPr>
          <w:sz w:val="24"/>
          <w:szCs w:val="24"/>
        </w:rPr>
        <w:t>О защите конкуренции</w:t>
      </w:r>
      <w:r w:rsidR="002F047D">
        <w:rPr>
          <w:sz w:val="24"/>
          <w:szCs w:val="24"/>
        </w:rPr>
        <w:t>»</w:t>
      </w:r>
      <w:r w:rsidR="002F047D" w:rsidRPr="00053D02">
        <w:rPr>
          <w:sz w:val="24"/>
          <w:szCs w:val="24"/>
        </w:rPr>
        <w:t xml:space="preserve">, </w:t>
      </w:r>
      <w:r w:rsidRPr="00053D02">
        <w:rPr>
          <w:sz w:val="24"/>
          <w:szCs w:val="24"/>
        </w:rPr>
        <w:t>в том числе статьи 10, положения Кодекса Российской Федерации об административных правонарушениях, в том числе статьи 14.31, а также иных федеральных законов, нормативных правовых актов, регулирующих отношения, связанные с защитой конкуренции, предупреждением и пресечением монополистической деятельности и недобросовестной конкуренции (далее - Антимонопольное законодательство).</w:t>
      </w:r>
    </w:p>
    <w:p w14:paraId="7B5780C3" w14:textId="16777049" w:rsidR="00404A39" w:rsidRPr="00F82BE3" w:rsidRDefault="00404A39" w:rsidP="00115C6C">
      <w:pPr>
        <w:pStyle w:val="af7"/>
        <w:numPr>
          <w:ilvl w:val="1"/>
          <w:numId w:val="14"/>
        </w:numPr>
        <w:ind w:left="0" w:firstLine="0"/>
        <w:jc w:val="both"/>
        <w:rPr>
          <w:sz w:val="24"/>
          <w:szCs w:val="24"/>
        </w:rPr>
      </w:pPr>
      <w:r w:rsidRPr="00F82BE3">
        <w:rPr>
          <w:sz w:val="24"/>
          <w:szCs w:val="24"/>
        </w:rPr>
        <w:lastRenderedPageBreak/>
        <w:t>При исполнении своих обязательств по настоящему Договору Стороны гарантируют, что при заключении и исполнении настоящего Договора Сторона, ее работники, учитывают требования действующего Антимонопольного законодательства, неукоснительно им руководствуются и осознают серьезность последствий, к которым может привести их несоблюдение.</w:t>
      </w:r>
    </w:p>
    <w:p w14:paraId="659F2254" w14:textId="60B22B03" w:rsidR="00404A39" w:rsidRPr="0083022E" w:rsidRDefault="00404A39" w:rsidP="00404A39">
      <w:pPr>
        <w:tabs>
          <w:tab w:val="left" w:pos="0"/>
          <w:tab w:val="left" w:pos="426"/>
        </w:tabs>
        <w:jc w:val="both"/>
        <w:rPr>
          <w:color w:val="000000"/>
          <w:sz w:val="24"/>
          <w:szCs w:val="24"/>
        </w:rPr>
      </w:pPr>
      <w:r w:rsidRPr="004730FB">
        <w:rPr>
          <w:sz w:val="24"/>
          <w:szCs w:val="24"/>
        </w:rPr>
        <w:t>При исполнении своих обязательств по настоящему Договору Стороны, их работники, не осуществляют и намерены впредь воздерживаться от запрещенных Антимонопольным законодательством действий (бездействий), влекущих ограничение, устранение, недопущение конкуренции на каком-либо рынке товаров, работ или услуг, в том числе при исполнении своих обязательств по настоящему Договору, не заключать и/или не исполнять соглашения, устные договоренности с хозяйствующими субъектами или органами и организациями, исполняющими государственные функции, в случае, если они способны привести к ограничению, устранению или недопущению конкуренции, не осуществлять в отношении конкурентов незаконных или недобросовестных действий, которые направлены на получение преимущества при осуществлении предпринимательской деятельности, и способны причинить другим хозяйствующим субъектам убытки или вред, а в случае, если Сторона, исполняющая свои обязательства по настоящему Договору, занимает на каком-либо рынке товаров, работ, услуг положение, дающее ей возможность оказывать решающее влияние на общие условия обращения товара на соответствующем рынке, она также намерена воздерживаться от извлечения от такого положения несправедливой выгоды.</w:t>
      </w:r>
    </w:p>
    <w:p w14:paraId="3EDDF651" w14:textId="77777777" w:rsidR="00947C18" w:rsidRPr="0083022E" w:rsidRDefault="00992CD6" w:rsidP="00115C6C">
      <w:pPr>
        <w:pStyle w:val="af7"/>
        <w:numPr>
          <w:ilvl w:val="1"/>
          <w:numId w:val="14"/>
        </w:numPr>
        <w:tabs>
          <w:tab w:val="left" w:pos="0"/>
          <w:tab w:val="left" w:pos="426"/>
          <w:tab w:val="left" w:pos="567"/>
        </w:tabs>
        <w:ind w:left="0" w:firstLine="0"/>
        <w:jc w:val="both"/>
        <w:rPr>
          <w:b/>
          <w:sz w:val="24"/>
          <w:szCs w:val="24"/>
        </w:rPr>
      </w:pPr>
      <w:r w:rsidRPr="0083022E">
        <w:rPr>
          <w:color w:val="000000"/>
          <w:sz w:val="24"/>
          <w:szCs w:val="24"/>
        </w:rPr>
        <w:t xml:space="preserve">Поставщику известно о том, что </w:t>
      </w:r>
      <w:r w:rsidR="00FB6AA1" w:rsidRPr="0083022E">
        <w:rPr>
          <w:color w:val="000000"/>
          <w:sz w:val="24"/>
          <w:szCs w:val="24"/>
        </w:rPr>
        <w:t>ОО</w:t>
      </w:r>
      <w:r w:rsidRPr="0083022E">
        <w:rPr>
          <w:color w:val="000000"/>
          <w:sz w:val="24"/>
          <w:szCs w:val="24"/>
        </w:rPr>
        <w:t>О «Пе</w:t>
      </w:r>
      <w:r w:rsidR="00FB6AA1" w:rsidRPr="0083022E">
        <w:rPr>
          <w:color w:val="000000"/>
          <w:sz w:val="24"/>
          <w:szCs w:val="24"/>
        </w:rPr>
        <w:t>троЭнергоКонтроль</w:t>
      </w:r>
      <w:r w:rsidRPr="0083022E">
        <w:rPr>
          <w:color w:val="000000"/>
          <w:sz w:val="24"/>
          <w:szCs w:val="24"/>
        </w:rPr>
        <w:t>» ведет антикоррупционную политику и развивает не допускающую коррупционных проявлений культуру.</w:t>
      </w:r>
    </w:p>
    <w:p w14:paraId="643F68C0" w14:textId="77777777" w:rsidR="00947C18" w:rsidRPr="0083022E" w:rsidRDefault="00992CD6">
      <w:pPr>
        <w:tabs>
          <w:tab w:val="left" w:pos="0"/>
          <w:tab w:val="left" w:pos="426"/>
        </w:tabs>
        <w:jc w:val="both"/>
        <w:rPr>
          <w:color w:val="000000"/>
          <w:sz w:val="24"/>
          <w:szCs w:val="24"/>
        </w:rPr>
      </w:pPr>
      <w:r w:rsidRPr="0083022E">
        <w:rPr>
          <w:color w:val="000000"/>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6FA27A18" w14:textId="77777777" w:rsidR="00947C18" w:rsidRPr="0083022E" w:rsidRDefault="00992CD6">
      <w:pPr>
        <w:tabs>
          <w:tab w:val="left" w:pos="0"/>
          <w:tab w:val="left" w:pos="426"/>
        </w:tabs>
        <w:jc w:val="both"/>
        <w:rPr>
          <w:color w:val="000000"/>
          <w:sz w:val="24"/>
          <w:szCs w:val="24"/>
        </w:rPr>
      </w:pPr>
      <w:r w:rsidRPr="0083022E">
        <w:rPr>
          <w:color w:val="000000"/>
          <w:sz w:val="24"/>
          <w:szCs w:val="24"/>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4732DD95" w14:textId="7F685B16" w:rsidR="00947C18" w:rsidRPr="0083022E" w:rsidRDefault="00992CD6">
      <w:pPr>
        <w:tabs>
          <w:tab w:val="left" w:pos="0"/>
          <w:tab w:val="left" w:pos="426"/>
        </w:tabs>
        <w:jc w:val="both"/>
        <w:rPr>
          <w:color w:val="000000"/>
          <w:sz w:val="24"/>
          <w:szCs w:val="24"/>
        </w:rPr>
      </w:pPr>
      <w:r w:rsidRPr="0083022E">
        <w:rPr>
          <w:color w:val="000000"/>
          <w:sz w:val="24"/>
          <w:szCs w:val="24"/>
        </w:rPr>
        <w:t xml:space="preserve">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(горячая линия </w:t>
      </w:r>
      <w:r w:rsidR="00D63400" w:rsidRPr="0083022E">
        <w:rPr>
          <w:color w:val="000000"/>
          <w:sz w:val="24"/>
          <w:szCs w:val="24"/>
        </w:rPr>
        <w:t>ОО</w:t>
      </w:r>
      <w:r w:rsidRPr="0083022E">
        <w:rPr>
          <w:color w:val="000000"/>
          <w:sz w:val="24"/>
          <w:szCs w:val="24"/>
        </w:rPr>
        <w:t xml:space="preserve">О </w:t>
      </w:r>
      <w:r w:rsidR="007E0239">
        <w:rPr>
          <w:color w:val="000000"/>
          <w:sz w:val="24"/>
          <w:szCs w:val="24"/>
        </w:rPr>
        <w:t> </w:t>
      </w:r>
      <w:r w:rsidRPr="0083022E">
        <w:rPr>
          <w:color w:val="000000"/>
          <w:sz w:val="24"/>
          <w:szCs w:val="24"/>
        </w:rPr>
        <w:t>«Пет</w:t>
      </w:r>
      <w:r w:rsidR="00A50F3F" w:rsidRPr="0083022E">
        <w:rPr>
          <w:color w:val="000000"/>
          <w:sz w:val="24"/>
          <w:szCs w:val="24"/>
        </w:rPr>
        <w:t>роЭнергоКонтроль</w:t>
      </w:r>
      <w:r w:rsidRPr="0083022E">
        <w:rPr>
          <w:color w:val="000000"/>
          <w:sz w:val="24"/>
          <w:szCs w:val="24"/>
        </w:rPr>
        <w:t xml:space="preserve">»: </w:t>
      </w:r>
      <w:r w:rsidRPr="0083022E">
        <w:rPr>
          <w:color w:val="FF0000"/>
          <w:sz w:val="24"/>
          <w:szCs w:val="24"/>
        </w:rPr>
        <w:t>hotline@interrao.ru</w:t>
      </w:r>
      <w:r w:rsidRPr="0083022E">
        <w:rPr>
          <w:color w:val="000000"/>
          <w:sz w:val="24"/>
          <w:szCs w:val="24"/>
        </w:rPr>
        <w:t xml:space="preserve">, горячая линия Поставщика: </w:t>
      </w:r>
      <w:r w:rsidRPr="0083022E">
        <w:rPr>
          <w:color w:val="000000" w:themeColor="text1"/>
          <w:sz w:val="24"/>
          <w:szCs w:val="24"/>
        </w:rPr>
        <w:t>_____________</w:t>
      </w:r>
      <w:r w:rsidRPr="0083022E">
        <w:rPr>
          <w:color w:val="000000"/>
          <w:sz w:val="24"/>
          <w:szCs w:val="24"/>
        </w:rPr>
        <w:t>).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056B8881" w14:textId="77777777" w:rsidR="00947C18" w:rsidRPr="0083022E" w:rsidRDefault="00992CD6">
      <w:pPr>
        <w:tabs>
          <w:tab w:val="left" w:pos="0"/>
          <w:tab w:val="left" w:pos="426"/>
        </w:tabs>
        <w:jc w:val="both"/>
        <w:rPr>
          <w:color w:val="000000"/>
          <w:sz w:val="24"/>
          <w:szCs w:val="24"/>
        </w:rPr>
      </w:pPr>
      <w:r w:rsidRPr="0083022E">
        <w:rPr>
          <w:color w:val="000000"/>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09607B82" w14:textId="77777777" w:rsidR="00947C18" w:rsidRPr="0083022E" w:rsidRDefault="00992CD6" w:rsidP="00115C6C">
      <w:pPr>
        <w:pStyle w:val="af7"/>
        <w:numPr>
          <w:ilvl w:val="1"/>
          <w:numId w:val="14"/>
        </w:numPr>
        <w:tabs>
          <w:tab w:val="left" w:pos="0"/>
          <w:tab w:val="left" w:pos="426"/>
          <w:tab w:val="left" w:pos="567"/>
        </w:tabs>
        <w:ind w:left="0" w:firstLine="0"/>
        <w:jc w:val="both"/>
        <w:rPr>
          <w:b/>
          <w:sz w:val="24"/>
          <w:szCs w:val="24"/>
        </w:rPr>
      </w:pPr>
      <w:r w:rsidRPr="0083022E">
        <w:rPr>
          <w:color w:val="000000"/>
          <w:sz w:val="24"/>
          <w:szCs w:val="24"/>
        </w:rPr>
        <w:t xml:space="preserve">В случае нарушения одной Стороной обязательств воздерживаться от запрещенных в вышеуказанном пункте настоящего Договора действий и/или неполучения другой Стороной в </w:t>
      </w:r>
      <w:r w:rsidRPr="0083022E">
        <w:rPr>
          <w:color w:val="000000"/>
          <w:sz w:val="24"/>
          <w:szCs w:val="24"/>
        </w:rPr>
        <w:lastRenderedPageBreak/>
        <w:t>установленный вышеуказанным пунктом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556ED802" w14:textId="77777777" w:rsidR="00947C18" w:rsidRPr="0083022E" w:rsidRDefault="00992CD6" w:rsidP="00115C6C">
      <w:pPr>
        <w:pStyle w:val="af7"/>
        <w:numPr>
          <w:ilvl w:val="1"/>
          <w:numId w:val="14"/>
        </w:numPr>
        <w:tabs>
          <w:tab w:val="left" w:pos="0"/>
          <w:tab w:val="left" w:pos="284"/>
          <w:tab w:val="left" w:pos="426"/>
          <w:tab w:val="left" w:pos="567"/>
        </w:tabs>
        <w:ind w:left="0" w:firstLine="0"/>
        <w:jc w:val="both"/>
        <w:rPr>
          <w:b/>
          <w:sz w:val="24"/>
          <w:szCs w:val="24"/>
        </w:rPr>
      </w:pPr>
      <w:r w:rsidRPr="0083022E">
        <w:rPr>
          <w:color w:val="000000"/>
          <w:sz w:val="24"/>
          <w:szCs w:val="24"/>
        </w:rPr>
        <w:t>При изменении реквизитов, Стороны обязуются извещать друг друга о таких изменениях</w:t>
      </w:r>
      <w:r w:rsidRPr="0083022E">
        <w:rPr>
          <w:color w:val="000000"/>
          <w:sz w:val="24"/>
          <w:szCs w:val="24"/>
        </w:rPr>
        <w:br/>
        <w:t>в 5-дневный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14:paraId="18619DE5" w14:textId="3573CBED" w:rsidR="00947C18" w:rsidRPr="0083022E" w:rsidRDefault="00992CD6" w:rsidP="00115C6C">
      <w:pPr>
        <w:pStyle w:val="af7"/>
        <w:numPr>
          <w:ilvl w:val="1"/>
          <w:numId w:val="14"/>
        </w:numPr>
        <w:tabs>
          <w:tab w:val="left" w:pos="0"/>
          <w:tab w:val="left" w:pos="426"/>
          <w:tab w:val="left" w:pos="567"/>
        </w:tabs>
        <w:ind w:left="0" w:firstLine="0"/>
        <w:jc w:val="both"/>
        <w:rPr>
          <w:b/>
          <w:sz w:val="24"/>
          <w:szCs w:val="24"/>
        </w:rPr>
      </w:pPr>
      <w:r w:rsidRPr="0083022E">
        <w:rPr>
          <w:color w:val="000000"/>
          <w:sz w:val="24"/>
          <w:szCs w:val="24"/>
        </w:rPr>
        <w:t>Документы, переданные средствами электронной связи, имеют юридическую силу, оригиналы указанных документов направляются по почте в течение 5 (пяти) дней с даты передачи средствами электронной связи.</w:t>
      </w:r>
    </w:p>
    <w:p w14:paraId="73F31382" w14:textId="77777777" w:rsidR="00947C18" w:rsidRPr="0083022E" w:rsidRDefault="00992CD6" w:rsidP="00115C6C">
      <w:pPr>
        <w:pStyle w:val="af7"/>
        <w:numPr>
          <w:ilvl w:val="1"/>
          <w:numId w:val="14"/>
        </w:numPr>
        <w:tabs>
          <w:tab w:val="left" w:pos="0"/>
          <w:tab w:val="left" w:pos="426"/>
          <w:tab w:val="left" w:pos="567"/>
        </w:tabs>
        <w:ind w:left="0" w:firstLine="0"/>
        <w:jc w:val="both"/>
        <w:rPr>
          <w:b/>
          <w:sz w:val="24"/>
          <w:szCs w:val="24"/>
        </w:rPr>
      </w:pPr>
      <w:r w:rsidRPr="0083022E">
        <w:rPr>
          <w:color w:val="000000"/>
          <w:sz w:val="24"/>
          <w:szCs w:val="24"/>
        </w:rPr>
        <w:t>Поставщик не вправе передавать свои права и обязанности по настоящему Договору третьим лицам без письменного согласия Покупателя.</w:t>
      </w:r>
    </w:p>
    <w:p w14:paraId="4F4060B4" w14:textId="77777777" w:rsidR="00947C18" w:rsidRPr="0083022E" w:rsidRDefault="00992CD6" w:rsidP="00115C6C">
      <w:pPr>
        <w:pStyle w:val="af7"/>
        <w:numPr>
          <w:ilvl w:val="1"/>
          <w:numId w:val="14"/>
        </w:numPr>
        <w:tabs>
          <w:tab w:val="left" w:pos="0"/>
          <w:tab w:val="left" w:pos="426"/>
          <w:tab w:val="left" w:pos="567"/>
        </w:tabs>
        <w:ind w:left="0" w:firstLine="0"/>
        <w:jc w:val="both"/>
        <w:rPr>
          <w:b/>
          <w:sz w:val="24"/>
          <w:szCs w:val="24"/>
        </w:rPr>
      </w:pPr>
      <w:r w:rsidRPr="0083022E">
        <w:rPr>
          <w:color w:val="000000"/>
          <w:sz w:val="24"/>
          <w:szCs w:val="24"/>
        </w:rPr>
        <w:t>Поставщик обязуется раскрывать Покупателю сведения о собственниках (номинальных владельцах) долей/акций/паев Поставщика, по форме, предусмотренной приложением к настоящему Договору/соглашению, с указанием бенефициаров (в том числе конечного выгодоприобретателя/ бенефициара) с предоставлением подтверждающих документов.</w:t>
      </w:r>
    </w:p>
    <w:p w14:paraId="73CACA9B" w14:textId="77777777" w:rsidR="00947C18" w:rsidRPr="0083022E" w:rsidRDefault="00992CD6">
      <w:pPr>
        <w:tabs>
          <w:tab w:val="left" w:pos="0"/>
          <w:tab w:val="left" w:pos="426"/>
        </w:tabs>
        <w:jc w:val="both"/>
        <w:rPr>
          <w:color w:val="000000"/>
          <w:sz w:val="24"/>
          <w:szCs w:val="24"/>
        </w:rPr>
      </w:pPr>
      <w:r w:rsidRPr="0083022E">
        <w:rPr>
          <w:color w:val="000000"/>
          <w:sz w:val="24"/>
          <w:szCs w:val="24"/>
        </w:rPr>
        <w:t>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а также о смене единоличного исполнительного органа, Поставщик обязуется в течение 5 (пяти) календарных дней с даты наступления таких изменений предоставить Покупателю актуализированные сведения.</w:t>
      </w:r>
    </w:p>
    <w:p w14:paraId="45CB87C1" w14:textId="77777777" w:rsidR="00947C18" w:rsidRPr="0083022E" w:rsidRDefault="00992CD6">
      <w:pPr>
        <w:tabs>
          <w:tab w:val="left" w:pos="0"/>
          <w:tab w:val="left" w:pos="426"/>
        </w:tabs>
        <w:jc w:val="both"/>
        <w:rPr>
          <w:color w:val="000000"/>
          <w:sz w:val="24"/>
          <w:szCs w:val="24"/>
        </w:rPr>
      </w:pPr>
      <w:r w:rsidRPr="0083022E">
        <w:rPr>
          <w:color w:val="000000"/>
          <w:sz w:val="24"/>
          <w:szCs w:val="24"/>
        </w:rPr>
        <w:t>При раскрытии соответствующей информации Стороны обязуются производить обработку персональных данных в соответствии с Федеральным законом от 27.07.2006 г. № 152-ФЗ «О персональных данных».</w:t>
      </w:r>
    </w:p>
    <w:p w14:paraId="2C23E33D" w14:textId="77777777" w:rsidR="00947C18" w:rsidRPr="0083022E" w:rsidRDefault="00992CD6">
      <w:pPr>
        <w:tabs>
          <w:tab w:val="left" w:pos="0"/>
          <w:tab w:val="left" w:pos="426"/>
        </w:tabs>
        <w:jc w:val="both"/>
        <w:rPr>
          <w:color w:val="000000"/>
          <w:sz w:val="24"/>
          <w:szCs w:val="24"/>
        </w:rPr>
      </w:pPr>
      <w:r w:rsidRPr="0083022E">
        <w:rPr>
          <w:color w:val="000000"/>
          <w:sz w:val="24"/>
          <w:szCs w:val="24"/>
        </w:rPr>
        <w:t>Положения настоящего пункта Стороны признают существенным условием Договора. В случае невыполнения или ненадлежащего выполнения Поставщиком обязательств, предусмотренных настоящим пунктом, Покупатель вправе в одностороннем внесудебном порядке расторгнуть Договор.</w:t>
      </w:r>
    </w:p>
    <w:p w14:paraId="77D152C1" w14:textId="60839D88" w:rsidR="00947C18" w:rsidRPr="0083022E" w:rsidRDefault="00992CD6" w:rsidP="00115C6C">
      <w:pPr>
        <w:pStyle w:val="af7"/>
        <w:numPr>
          <w:ilvl w:val="1"/>
          <w:numId w:val="14"/>
        </w:numPr>
        <w:tabs>
          <w:tab w:val="left" w:pos="0"/>
          <w:tab w:val="left" w:pos="426"/>
          <w:tab w:val="left" w:pos="567"/>
        </w:tabs>
        <w:ind w:left="0" w:firstLine="0"/>
        <w:jc w:val="both"/>
        <w:rPr>
          <w:b/>
          <w:sz w:val="24"/>
          <w:szCs w:val="24"/>
        </w:rPr>
      </w:pPr>
      <w:r w:rsidRPr="0083022E">
        <w:rPr>
          <w:color w:val="000000" w:themeColor="text1"/>
          <w:sz w:val="24"/>
          <w:szCs w:val="24"/>
        </w:rPr>
        <w:t xml:space="preserve">Во исполнение постановления Правительства РФ </w:t>
      </w:r>
      <w:r w:rsidR="00B47D75" w:rsidRPr="0083022E">
        <w:rPr>
          <w:color w:val="000000"/>
          <w:sz w:val="24"/>
          <w:szCs w:val="24"/>
        </w:rPr>
        <w:t>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sidR="00B47D75" w:rsidRPr="0083022E">
        <w:rPr>
          <w:sz w:val="24"/>
          <w:szCs w:val="24"/>
        </w:rPr>
        <w:t xml:space="preserve"> </w:t>
      </w:r>
      <w:r w:rsidRPr="0083022E">
        <w:rPr>
          <w:color w:val="000000" w:themeColor="text1"/>
          <w:sz w:val="24"/>
          <w:szCs w:val="24"/>
        </w:rPr>
        <w:t xml:space="preserve">Поставщик обязуется заполнить и предоставить Покупателю данные о стране происхождения товара, в соответствии с </w:t>
      </w:r>
      <w:r w:rsidR="00B47D75" w:rsidRPr="0083022E">
        <w:rPr>
          <w:color w:val="000000" w:themeColor="text1"/>
          <w:sz w:val="24"/>
          <w:szCs w:val="24"/>
        </w:rPr>
        <w:t>П</w:t>
      </w:r>
      <w:r w:rsidRPr="0083022E">
        <w:rPr>
          <w:color w:val="000000" w:themeColor="text1"/>
          <w:sz w:val="24"/>
          <w:szCs w:val="24"/>
        </w:rPr>
        <w:t>риложением № 5 к настоящему Договору в течение 10 рабочих дней с момента поставки товара</w:t>
      </w:r>
      <w:r w:rsidR="00B47D75" w:rsidRPr="0083022E">
        <w:rPr>
          <w:color w:val="000000" w:themeColor="text1"/>
          <w:sz w:val="24"/>
          <w:szCs w:val="24"/>
        </w:rPr>
        <w:t>.</w:t>
      </w:r>
    </w:p>
    <w:p w14:paraId="7BF761EA" w14:textId="77777777" w:rsidR="00947C18" w:rsidRPr="0083022E" w:rsidRDefault="00992CD6" w:rsidP="00115C6C">
      <w:pPr>
        <w:pStyle w:val="af7"/>
        <w:numPr>
          <w:ilvl w:val="1"/>
          <w:numId w:val="14"/>
        </w:numPr>
        <w:tabs>
          <w:tab w:val="left" w:pos="0"/>
          <w:tab w:val="left" w:pos="426"/>
        </w:tabs>
        <w:ind w:left="0" w:firstLine="0"/>
        <w:jc w:val="both"/>
        <w:rPr>
          <w:b/>
          <w:sz w:val="24"/>
          <w:szCs w:val="24"/>
        </w:rPr>
      </w:pPr>
      <w:r w:rsidRPr="0083022E">
        <w:rPr>
          <w:color w:val="000000"/>
          <w:sz w:val="24"/>
          <w:szCs w:val="24"/>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14:paraId="5C7437CE" w14:textId="0836AB2B" w:rsidR="00947C18" w:rsidRPr="0083022E" w:rsidRDefault="00992CD6" w:rsidP="00115C6C">
      <w:pPr>
        <w:pStyle w:val="af7"/>
        <w:numPr>
          <w:ilvl w:val="1"/>
          <w:numId w:val="14"/>
        </w:numPr>
        <w:tabs>
          <w:tab w:val="left" w:pos="0"/>
          <w:tab w:val="left" w:pos="426"/>
        </w:tabs>
        <w:ind w:left="0" w:firstLine="0"/>
        <w:jc w:val="both"/>
        <w:rPr>
          <w:b/>
          <w:sz w:val="24"/>
          <w:szCs w:val="24"/>
        </w:rPr>
      </w:pPr>
      <w:r w:rsidRPr="0083022E">
        <w:rPr>
          <w:color w:val="000000"/>
          <w:sz w:val="24"/>
          <w:szCs w:val="24"/>
        </w:rPr>
        <w:t>Настоящий Договор вступает в силу с даты подписания его Сторонами и действует</w:t>
      </w:r>
      <w:r w:rsidRPr="0083022E">
        <w:rPr>
          <w:color w:val="000000"/>
          <w:sz w:val="24"/>
          <w:szCs w:val="24"/>
        </w:rPr>
        <w:br/>
        <w:t>до 31.</w:t>
      </w:r>
      <w:r w:rsidR="000D0491" w:rsidRPr="0083022E">
        <w:rPr>
          <w:color w:val="000000"/>
          <w:sz w:val="24"/>
          <w:szCs w:val="24"/>
        </w:rPr>
        <w:t>12</w:t>
      </w:r>
      <w:r w:rsidRPr="0083022E">
        <w:rPr>
          <w:color w:val="000000"/>
          <w:sz w:val="24"/>
          <w:szCs w:val="24"/>
        </w:rPr>
        <w:t>.202</w:t>
      </w:r>
      <w:r w:rsidR="000D0491" w:rsidRPr="0083022E">
        <w:rPr>
          <w:color w:val="000000"/>
          <w:sz w:val="24"/>
          <w:szCs w:val="24"/>
        </w:rPr>
        <w:t>6</w:t>
      </w:r>
      <w:r w:rsidRPr="0083022E">
        <w:rPr>
          <w:color w:val="000000"/>
          <w:sz w:val="24"/>
          <w:szCs w:val="24"/>
        </w:rPr>
        <w:t>, а в части расчетов и гарантийных обязательств – до полного исполнения</w:t>
      </w:r>
      <w:r w:rsidRPr="0083022E">
        <w:rPr>
          <w:color w:val="000000"/>
          <w:sz w:val="24"/>
          <w:szCs w:val="24"/>
        </w:rPr>
        <w:br/>
        <w:t>обязательств Сторонами.</w:t>
      </w:r>
    </w:p>
    <w:p w14:paraId="718DC5F4" w14:textId="77777777" w:rsidR="00947C18" w:rsidRPr="0083022E" w:rsidRDefault="00992CD6" w:rsidP="00115C6C">
      <w:pPr>
        <w:pStyle w:val="af7"/>
        <w:numPr>
          <w:ilvl w:val="1"/>
          <w:numId w:val="14"/>
        </w:numPr>
        <w:tabs>
          <w:tab w:val="left" w:pos="0"/>
          <w:tab w:val="left" w:pos="426"/>
        </w:tabs>
        <w:ind w:left="0" w:firstLine="0"/>
        <w:jc w:val="both"/>
        <w:rPr>
          <w:b/>
          <w:sz w:val="24"/>
          <w:szCs w:val="24"/>
        </w:rPr>
      </w:pPr>
      <w:r w:rsidRPr="0083022E">
        <w:rPr>
          <w:color w:val="000000"/>
          <w:sz w:val="24"/>
          <w:szCs w:val="24"/>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14:paraId="66F025F6" w14:textId="77777777" w:rsidR="00947C18" w:rsidRPr="0083022E" w:rsidRDefault="00992CD6" w:rsidP="00115C6C">
      <w:pPr>
        <w:pStyle w:val="af7"/>
        <w:numPr>
          <w:ilvl w:val="1"/>
          <w:numId w:val="14"/>
        </w:numPr>
        <w:tabs>
          <w:tab w:val="left" w:pos="0"/>
          <w:tab w:val="left" w:pos="426"/>
        </w:tabs>
        <w:ind w:left="0" w:firstLine="0"/>
        <w:jc w:val="both"/>
        <w:rPr>
          <w:b/>
          <w:sz w:val="24"/>
          <w:szCs w:val="24"/>
        </w:rPr>
      </w:pPr>
      <w:r w:rsidRPr="0083022E">
        <w:rPr>
          <w:color w:val="000000"/>
          <w:sz w:val="24"/>
          <w:szCs w:val="24"/>
        </w:rPr>
        <w:t>В части, не урегулированной настоящим Договором, отношения Сторон регламентируются действующим законодательством Российской Федерации.</w:t>
      </w:r>
    </w:p>
    <w:p w14:paraId="25ED462E" w14:textId="77777777" w:rsidR="00947C18" w:rsidRPr="0083022E" w:rsidRDefault="00992CD6" w:rsidP="00115C6C">
      <w:pPr>
        <w:pStyle w:val="af7"/>
        <w:numPr>
          <w:ilvl w:val="1"/>
          <w:numId w:val="14"/>
        </w:numPr>
        <w:tabs>
          <w:tab w:val="left" w:pos="0"/>
          <w:tab w:val="left" w:pos="426"/>
        </w:tabs>
        <w:ind w:left="0" w:firstLine="0"/>
        <w:jc w:val="both"/>
        <w:rPr>
          <w:b/>
          <w:sz w:val="24"/>
          <w:szCs w:val="24"/>
        </w:rPr>
      </w:pPr>
      <w:r w:rsidRPr="0083022E">
        <w:rPr>
          <w:color w:val="000000"/>
          <w:sz w:val="24"/>
          <w:szCs w:val="24"/>
        </w:rPr>
        <w:t>Договор составлен в 2 (двух) подлинных экземплярах, по одному для каждой из Сторон.</w:t>
      </w:r>
      <w:r w:rsidRPr="0083022E">
        <w:rPr>
          <w:color w:val="000000"/>
          <w:sz w:val="24"/>
          <w:szCs w:val="24"/>
        </w:rPr>
        <w:br/>
        <w:t>Оба экземпляра имеют равную юридическую силу.</w:t>
      </w:r>
    </w:p>
    <w:p w14:paraId="1AAA1733" w14:textId="77777777" w:rsidR="00947C18" w:rsidRPr="0083022E" w:rsidRDefault="00947C18">
      <w:pPr>
        <w:tabs>
          <w:tab w:val="left" w:pos="0"/>
          <w:tab w:val="left" w:pos="426"/>
        </w:tabs>
        <w:jc w:val="both"/>
        <w:rPr>
          <w:b/>
          <w:sz w:val="24"/>
          <w:szCs w:val="24"/>
        </w:rPr>
      </w:pPr>
    </w:p>
    <w:p w14:paraId="0A48B3C2" w14:textId="77777777" w:rsidR="00947C18" w:rsidRPr="0083022E" w:rsidRDefault="00992CD6" w:rsidP="00115C6C">
      <w:pPr>
        <w:pStyle w:val="af7"/>
        <w:numPr>
          <w:ilvl w:val="0"/>
          <w:numId w:val="14"/>
        </w:numPr>
        <w:tabs>
          <w:tab w:val="left" w:pos="0"/>
          <w:tab w:val="left" w:pos="426"/>
        </w:tabs>
        <w:ind w:left="0" w:firstLine="0"/>
        <w:jc w:val="center"/>
        <w:rPr>
          <w:b/>
          <w:sz w:val="24"/>
          <w:szCs w:val="24"/>
        </w:rPr>
      </w:pPr>
      <w:r w:rsidRPr="0083022E">
        <w:rPr>
          <w:b/>
          <w:sz w:val="24"/>
          <w:szCs w:val="24"/>
        </w:rPr>
        <w:t>Приложения к настоящему Договору</w:t>
      </w:r>
    </w:p>
    <w:p w14:paraId="2224BDBE" w14:textId="10B0C950" w:rsidR="00947C18" w:rsidRPr="0083022E" w:rsidRDefault="00992CD6">
      <w:pPr>
        <w:pStyle w:val="af7"/>
        <w:ind w:left="0"/>
        <w:rPr>
          <w:color w:val="000000" w:themeColor="text1"/>
          <w:sz w:val="24"/>
          <w:szCs w:val="24"/>
        </w:rPr>
      </w:pPr>
      <w:r w:rsidRPr="0083022E">
        <w:rPr>
          <w:color w:val="000000" w:themeColor="text1"/>
          <w:sz w:val="24"/>
          <w:szCs w:val="24"/>
        </w:rPr>
        <w:t xml:space="preserve">Приложение № 1 – </w:t>
      </w:r>
      <w:r w:rsidR="00B47D75" w:rsidRPr="0083022E">
        <w:rPr>
          <w:color w:val="000000" w:themeColor="text1"/>
          <w:sz w:val="24"/>
          <w:szCs w:val="24"/>
        </w:rPr>
        <w:t>Форма Спецификации</w:t>
      </w:r>
    </w:p>
    <w:p w14:paraId="768FF890" w14:textId="74A5F2E7" w:rsidR="00947C18" w:rsidRPr="0083022E" w:rsidRDefault="00992CD6">
      <w:pPr>
        <w:pStyle w:val="af7"/>
        <w:ind w:left="0"/>
        <w:rPr>
          <w:color w:val="000000" w:themeColor="text1"/>
          <w:sz w:val="24"/>
          <w:szCs w:val="24"/>
        </w:rPr>
      </w:pPr>
      <w:r w:rsidRPr="0083022E">
        <w:rPr>
          <w:color w:val="000000" w:themeColor="text1"/>
          <w:sz w:val="24"/>
          <w:szCs w:val="24"/>
        </w:rPr>
        <w:lastRenderedPageBreak/>
        <w:t xml:space="preserve">Приложение № 2 – </w:t>
      </w:r>
      <w:r w:rsidR="00B47D75" w:rsidRPr="0083022E">
        <w:rPr>
          <w:color w:val="000000" w:themeColor="text1"/>
          <w:sz w:val="24"/>
          <w:szCs w:val="24"/>
        </w:rPr>
        <w:t xml:space="preserve">Форма </w:t>
      </w:r>
      <w:r w:rsidRPr="0083022E">
        <w:rPr>
          <w:color w:val="000000" w:themeColor="text1"/>
          <w:sz w:val="24"/>
          <w:szCs w:val="24"/>
        </w:rPr>
        <w:t>График</w:t>
      </w:r>
      <w:r w:rsidR="00B47D75" w:rsidRPr="0083022E">
        <w:rPr>
          <w:color w:val="000000" w:themeColor="text1"/>
          <w:sz w:val="24"/>
          <w:szCs w:val="24"/>
        </w:rPr>
        <w:t>а</w:t>
      </w:r>
      <w:r w:rsidRPr="0083022E">
        <w:rPr>
          <w:color w:val="000000" w:themeColor="text1"/>
          <w:sz w:val="24"/>
          <w:szCs w:val="24"/>
        </w:rPr>
        <w:t xml:space="preserve"> поставки</w:t>
      </w:r>
    </w:p>
    <w:p w14:paraId="0C3FA4A7" w14:textId="77777777" w:rsidR="00947C18" w:rsidRPr="0083022E" w:rsidRDefault="00992CD6">
      <w:pPr>
        <w:pStyle w:val="af7"/>
        <w:ind w:left="0"/>
        <w:rPr>
          <w:color w:val="000000" w:themeColor="text1"/>
          <w:sz w:val="24"/>
          <w:szCs w:val="24"/>
        </w:rPr>
      </w:pPr>
      <w:r w:rsidRPr="0083022E">
        <w:rPr>
          <w:color w:val="000000" w:themeColor="text1"/>
          <w:sz w:val="24"/>
          <w:szCs w:val="24"/>
        </w:rPr>
        <w:t>Приложение № 3 – Форма предоставления сведений о цепочке собственниках</w:t>
      </w:r>
    </w:p>
    <w:p w14:paraId="009C435C" w14:textId="77777777" w:rsidR="00947C18" w:rsidRPr="0083022E" w:rsidRDefault="00992CD6">
      <w:pPr>
        <w:pStyle w:val="af7"/>
        <w:ind w:left="0"/>
        <w:rPr>
          <w:color w:val="000000" w:themeColor="text1"/>
          <w:sz w:val="24"/>
          <w:szCs w:val="24"/>
        </w:rPr>
      </w:pPr>
      <w:r w:rsidRPr="0083022E">
        <w:rPr>
          <w:color w:val="000000" w:themeColor="text1"/>
          <w:sz w:val="24"/>
          <w:szCs w:val="24"/>
        </w:rPr>
        <w:t>Приложение № 4 – Форма согласия на обработку персональных данных</w:t>
      </w:r>
    </w:p>
    <w:p w14:paraId="05D0C5BD" w14:textId="703A74F2" w:rsidR="00947C18" w:rsidRPr="0083022E" w:rsidRDefault="00992CD6">
      <w:pPr>
        <w:pStyle w:val="af7"/>
        <w:tabs>
          <w:tab w:val="left" w:pos="0"/>
          <w:tab w:val="left" w:pos="426"/>
        </w:tabs>
        <w:ind w:left="0"/>
        <w:rPr>
          <w:color w:val="000000" w:themeColor="text1"/>
          <w:sz w:val="24"/>
          <w:szCs w:val="24"/>
        </w:rPr>
      </w:pPr>
      <w:r w:rsidRPr="0083022E">
        <w:rPr>
          <w:color w:val="000000" w:themeColor="text1"/>
          <w:sz w:val="24"/>
          <w:szCs w:val="24"/>
        </w:rPr>
        <w:t>Приложение № 5 –</w:t>
      </w:r>
      <w:r w:rsidR="000A5CE3">
        <w:rPr>
          <w:color w:val="000000" w:themeColor="text1"/>
          <w:sz w:val="24"/>
          <w:szCs w:val="24"/>
        </w:rPr>
        <w:t xml:space="preserve"> </w:t>
      </w:r>
      <w:r w:rsidRPr="0083022E">
        <w:rPr>
          <w:color w:val="000000" w:themeColor="text1"/>
          <w:sz w:val="24"/>
          <w:szCs w:val="24"/>
        </w:rPr>
        <w:t>Информация о стране происхождения</w:t>
      </w:r>
    </w:p>
    <w:p w14:paraId="7150D015" w14:textId="2E28F479" w:rsidR="00CB52E4" w:rsidRPr="0083022E" w:rsidRDefault="00CB52E4">
      <w:pPr>
        <w:pStyle w:val="af7"/>
        <w:tabs>
          <w:tab w:val="left" w:pos="0"/>
          <w:tab w:val="left" w:pos="426"/>
        </w:tabs>
        <w:ind w:left="0"/>
        <w:rPr>
          <w:color w:val="000000" w:themeColor="text1"/>
          <w:sz w:val="24"/>
          <w:szCs w:val="24"/>
        </w:rPr>
      </w:pPr>
      <w:r w:rsidRPr="0083022E">
        <w:rPr>
          <w:color w:val="000000" w:themeColor="text1"/>
          <w:sz w:val="24"/>
          <w:szCs w:val="24"/>
        </w:rPr>
        <w:t xml:space="preserve">Приложение № </w:t>
      </w:r>
      <w:r w:rsidR="00404075">
        <w:rPr>
          <w:color w:val="000000" w:themeColor="text1"/>
          <w:sz w:val="24"/>
          <w:szCs w:val="24"/>
        </w:rPr>
        <w:t>6</w:t>
      </w:r>
      <w:r w:rsidR="00404075" w:rsidRPr="0083022E">
        <w:rPr>
          <w:color w:val="000000" w:themeColor="text1"/>
          <w:sz w:val="24"/>
          <w:szCs w:val="24"/>
        </w:rPr>
        <w:t xml:space="preserve"> </w:t>
      </w:r>
      <w:r w:rsidRPr="0083022E">
        <w:rPr>
          <w:color w:val="000000" w:themeColor="text1"/>
          <w:sz w:val="24"/>
          <w:szCs w:val="24"/>
        </w:rPr>
        <w:t>– Форма банковской гарантии</w:t>
      </w:r>
    </w:p>
    <w:p w14:paraId="10233E9A" w14:textId="77777777" w:rsidR="0083022E" w:rsidRPr="0083022E" w:rsidRDefault="0083022E">
      <w:pPr>
        <w:spacing w:after="160" w:line="259" w:lineRule="auto"/>
        <w:rPr>
          <w:color w:val="000000" w:themeColor="text1"/>
          <w:sz w:val="24"/>
          <w:szCs w:val="24"/>
        </w:rPr>
      </w:pPr>
    </w:p>
    <w:p w14:paraId="19C0E6EA" w14:textId="77777777" w:rsidR="00947C18" w:rsidRPr="0083022E" w:rsidRDefault="00992CD6" w:rsidP="00115C6C">
      <w:pPr>
        <w:pStyle w:val="af7"/>
        <w:numPr>
          <w:ilvl w:val="0"/>
          <w:numId w:val="14"/>
        </w:numPr>
        <w:tabs>
          <w:tab w:val="left" w:pos="0"/>
          <w:tab w:val="left" w:pos="426"/>
        </w:tabs>
        <w:ind w:left="0" w:firstLine="0"/>
        <w:jc w:val="center"/>
        <w:rPr>
          <w:b/>
          <w:sz w:val="24"/>
          <w:szCs w:val="24"/>
        </w:rPr>
      </w:pPr>
      <w:r w:rsidRPr="0083022E">
        <w:rPr>
          <w:b/>
          <w:color w:val="000000" w:themeColor="text1"/>
          <w:sz w:val="24"/>
          <w:szCs w:val="24"/>
        </w:rPr>
        <w:t>Адреса и реквизиты Сторон</w:t>
      </w:r>
    </w:p>
    <w:tbl>
      <w:tblPr>
        <w:tblW w:w="99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57"/>
        <w:gridCol w:w="4961"/>
      </w:tblGrid>
      <w:tr w:rsidR="00947C18" w:rsidRPr="002F047D" w14:paraId="61297600" w14:textId="77777777">
        <w:trPr>
          <w:trHeight w:val="5451"/>
          <w:jc w:val="center"/>
        </w:trPr>
        <w:tc>
          <w:tcPr>
            <w:tcW w:w="4957" w:type="dxa"/>
          </w:tcPr>
          <w:p w14:paraId="18676465" w14:textId="77777777" w:rsidR="00947C18" w:rsidRPr="0083022E" w:rsidRDefault="00992CD6">
            <w:pPr>
              <w:rPr>
                <w:b/>
                <w:color w:val="000000" w:themeColor="text1"/>
                <w:sz w:val="24"/>
                <w:szCs w:val="24"/>
              </w:rPr>
            </w:pPr>
            <w:r w:rsidRPr="0083022E">
              <w:rPr>
                <w:b/>
                <w:color w:val="000000" w:themeColor="text1"/>
                <w:sz w:val="24"/>
                <w:szCs w:val="24"/>
              </w:rPr>
              <w:t>Поставщик:</w:t>
            </w:r>
          </w:p>
          <w:p w14:paraId="518331CF" w14:textId="77777777" w:rsidR="00947C18" w:rsidRPr="0083022E" w:rsidRDefault="00992CD6">
            <w:pPr>
              <w:rPr>
                <w:color w:val="000000" w:themeColor="text1"/>
                <w:sz w:val="24"/>
                <w:szCs w:val="24"/>
              </w:rPr>
            </w:pPr>
            <w:r w:rsidRPr="0083022E">
              <w:rPr>
                <w:color w:val="000000" w:themeColor="text1"/>
                <w:sz w:val="24"/>
                <w:szCs w:val="24"/>
              </w:rPr>
              <w:t>_____________________________</w:t>
            </w:r>
          </w:p>
          <w:p w14:paraId="311AB81A" w14:textId="77777777" w:rsidR="00947C18" w:rsidRPr="0083022E" w:rsidRDefault="00992CD6">
            <w:pPr>
              <w:rPr>
                <w:bCs/>
                <w:color w:val="000000" w:themeColor="text1"/>
                <w:sz w:val="24"/>
                <w:szCs w:val="24"/>
              </w:rPr>
            </w:pPr>
            <w:r w:rsidRPr="0083022E">
              <w:rPr>
                <w:bCs/>
                <w:color w:val="000000" w:themeColor="text1"/>
                <w:sz w:val="24"/>
                <w:szCs w:val="24"/>
              </w:rPr>
              <w:t>ОКПО</w:t>
            </w:r>
          </w:p>
          <w:p w14:paraId="6915987B" w14:textId="77777777" w:rsidR="00947C18" w:rsidRPr="0083022E" w:rsidRDefault="00992CD6">
            <w:pPr>
              <w:rPr>
                <w:bCs/>
                <w:color w:val="000000" w:themeColor="text1"/>
                <w:sz w:val="24"/>
                <w:szCs w:val="24"/>
              </w:rPr>
            </w:pPr>
            <w:r w:rsidRPr="0083022E">
              <w:rPr>
                <w:bCs/>
                <w:color w:val="000000" w:themeColor="text1"/>
                <w:sz w:val="24"/>
                <w:szCs w:val="24"/>
              </w:rPr>
              <w:t>Юр. адрес:</w:t>
            </w:r>
          </w:p>
          <w:p w14:paraId="7C879B1E" w14:textId="77777777" w:rsidR="00947C18" w:rsidRPr="0083022E" w:rsidRDefault="00992CD6">
            <w:pPr>
              <w:rPr>
                <w:bCs/>
                <w:color w:val="000000" w:themeColor="text1"/>
                <w:sz w:val="24"/>
                <w:szCs w:val="24"/>
              </w:rPr>
            </w:pPr>
            <w:r w:rsidRPr="0083022E">
              <w:rPr>
                <w:bCs/>
                <w:color w:val="000000" w:themeColor="text1"/>
                <w:sz w:val="24"/>
                <w:szCs w:val="24"/>
              </w:rPr>
              <w:t>Почтовый адрес:</w:t>
            </w:r>
          </w:p>
          <w:p w14:paraId="7956D870" w14:textId="6927AE58" w:rsidR="00947C18" w:rsidRPr="0083022E" w:rsidRDefault="00992CD6">
            <w:pPr>
              <w:rPr>
                <w:bCs/>
                <w:color w:val="000000" w:themeColor="text1"/>
                <w:sz w:val="24"/>
                <w:szCs w:val="24"/>
              </w:rPr>
            </w:pPr>
            <w:r w:rsidRPr="0083022E">
              <w:rPr>
                <w:bCs/>
                <w:color w:val="000000" w:themeColor="text1"/>
                <w:sz w:val="24"/>
                <w:szCs w:val="24"/>
              </w:rPr>
              <w:t>Телефон</w:t>
            </w:r>
          </w:p>
          <w:p w14:paraId="13BA3B59" w14:textId="77777777" w:rsidR="00947C18" w:rsidRPr="0083022E" w:rsidRDefault="00992CD6">
            <w:pPr>
              <w:rPr>
                <w:bCs/>
                <w:color w:val="000000" w:themeColor="text1"/>
                <w:sz w:val="24"/>
                <w:szCs w:val="24"/>
              </w:rPr>
            </w:pPr>
            <w:r w:rsidRPr="0083022E">
              <w:rPr>
                <w:bCs/>
                <w:color w:val="000000" w:themeColor="text1"/>
                <w:sz w:val="24"/>
                <w:szCs w:val="24"/>
              </w:rPr>
              <w:t>e-</w:t>
            </w:r>
            <w:proofErr w:type="spellStart"/>
            <w:r w:rsidRPr="0083022E">
              <w:rPr>
                <w:bCs/>
                <w:color w:val="000000" w:themeColor="text1"/>
                <w:sz w:val="24"/>
                <w:szCs w:val="24"/>
              </w:rPr>
              <w:t>mail</w:t>
            </w:r>
            <w:proofErr w:type="spellEnd"/>
            <w:r w:rsidRPr="0083022E">
              <w:rPr>
                <w:bCs/>
                <w:color w:val="000000" w:themeColor="text1"/>
                <w:sz w:val="24"/>
                <w:szCs w:val="24"/>
              </w:rPr>
              <w:t>:</w:t>
            </w:r>
          </w:p>
          <w:p w14:paraId="6A838625" w14:textId="77777777" w:rsidR="00947C18" w:rsidRPr="0083022E" w:rsidRDefault="00992CD6">
            <w:pPr>
              <w:rPr>
                <w:bCs/>
                <w:color w:val="000000" w:themeColor="text1"/>
                <w:sz w:val="24"/>
                <w:szCs w:val="24"/>
              </w:rPr>
            </w:pPr>
            <w:r w:rsidRPr="0083022E">
              <w:rPr>
                <w:bCs/>
                <w:color w:val="000000" w:themeColor="text1"/>
                <w:sz w:val="24"/>
                <w:szCs w:val="24"/>
              </w:rPr>
              <w:t>ОГРН</w:t>
            </w:r>
          </w:p>
          <w:p w14:paraId="52BE17DA" w14:textId="77777777" w:rsidR="00947C18" w:rsidRPr="0083022E" w:rsidRDefault="00992CD6">
            <w:pPr>
              <w:rPr>
                <w:bCs/>
                <w:color w:val="000000" w:themeColor="text1"/>
                <w:sz w:val="24"/>
                <w:szCs w:val="24"/>
              </w:rPr>
            </w:pPr>
            <w:r w:rsidRPr="0083022E">
              <w:rPr>
                <w:bCs/>
                <w:color w:val="000000" w:themeColor="text1"/>
                <w:sz w:val="24"/>
                <w:szCs w:val="24"/>
              </w:rPr>
              <w:t>ИНН /КПП (для счетов-фактур)</w:t>
            </w:r>
          </w:p>
          <w:p w14:paraId="61A5DAF0" w14:textId="77777777" w:rsidR="00947C18" w:rsidRPr="0083022E" w:rsidRDefault="00992CD6">
            <w:pPr>
              <w:rPr>
                <w:bCs/>
                <w:color w:val="000000" w:themeColor="text1"/>
                <w:sz w:val="24"/>
                <w:szCs w:val="24"/>
              </w:rPr>
            </w:pPr>
            <w:r w:rsidRPr="0083022E">
              <w:rPr>
                <w:bCs/>
                <w:color w:val="000000" w:themeColor="text1"/>
                <w:sz w:val="24"/>
                <w:szCs w:val="24"/>
              </w:rPr>
              <w:t>КПП (для первичных документов)</w:t>
            </w:r>
          </w:p>
          <w:p w14:paraId="32CD13BD" w14:textId="77777777" w:rsidR="00947C18" w:rsidRPr="0083022E" w:rsidRDefault="00992CD6">
            <w:pPr>
              <w:rPr>
                <w:bCs/>
                <w:color w:val="000000" w:themeColor="text1"/>
                <w:sz w:val="24"/>
                <w:szCs w:val="24"/>
              </w:rPr>
            </w:pPr>
            <w:r w:rsidRPr="0083022E">
              <w:rPr>
                <w:bCs/>
                <w:color w:val="000000" w:themeColor="text1"/>
                <w:sz w:val="24"/>
                <w:szCs w:val="24"/>
              </w:rPr>
              <w:t>ОКТМО / ОКАТО</w:t>
            </w:r>
          </w:p>
          <w:p w14:paraId="007AF861" w14:textId="77777777" w:rsidR="00947C18" w:rsidRPr="0083022E" w:rsidRDefault="00992CD6">
            <w:pPr>
              <w:rPr>
                <w:bCs/>
                <w:color w:val="000000" w:themeColor="text1"/>
                <w:sz w:val="24"/>
                <w:szCs w:val="24"/>
              </w:rPr>
            </w:pPr>
            <w:r w:rsidRPr="0083022E">
              <w:rPr>
                <w:bCs/>
                <w:color w:val="000000" w:themeColor="text1"/>
                <w:sz w:val="24"/>
                <w:szCs w:val="24"/>
              </w:rPr>
              <w:t>ОКВЭД</w:t>
            </w:r>
          </w:p>
          <w:p w14:paraId="089755FE" w14:textId="77777777" w:rsidR="00947C18" w:rsidRPr="0083022E" w:rsidRDefault="00992CD6">
            <w:pPr>
              <w:rPr>
                <w:bCs/>
                <w:color w:val="000000" w:themeColor="text1"/>
                <w:sz w:val="24"/>
                <w:szCs w:val="24"/>
              </w:rPr>
            </w:pPr>
            <w:r w:rsidRPr="0083022E">
              <w:rPr>
                <w:bCs/>
                <w:color w:val="000000" w:themeColor="text1"/>
                <w:sz w:val="24"/>
                <w:szCs w:val="24"/>
              </w:rPr>
              <w:t>Дата постановки на учет</w:t>
            </w:r>
          </w:p>
          <w:p w14:paraId="30CA9FF5" w14:textId="77777777" w:rsidR="00947C18" w:rsidRPr="0083022E" w:rsidRDefault="00992CD6">
            <w:pPr>
              <w:rPr>
                <w:b/>
                <w:bCs/>
                <w:color w:val="000000" w:themeColor="text1"/>
                <w:sz w:val="24"/>
                <w:szCs w:val="24"/>
              </w:rPr>
            </w:pPr>
            <w:r w:rsidRPr="0083022E">
              <w:rPr>
                <w:b/>
                <w:bCs/>
                <w:color w:val="000000" w:themeColor="text1"/>
                <w:sz w:val="24"/>
                <w:szCs w:val="24"/>
              </w:rPr>
              <w:t>Банковские реквизиты:</w:t>
            </w:r>
          </w:p>
          <w:p w14:paraId="68673F33" w14:textId="77777777" w:rsidR="00947C18" w:rsidRPr="0083022E" w:rsidRDefault="00992CD6">
            <w:pPr>
              <w:rPr>
                <w:bCs/>
                <w:color w:val="000000" w:themeColor="text1"/>
                <w:sz w:val="24"/>
                <w:szCs w:val="24"/>
              </w:rPr>
            </w:pPr>
            <w:r w:rsidRPr="0083022E">
              <w:rPr>
                <w:bCs/>
                <w:color w:val="000000" w:themeColor="text1"/>
                <w:sz w:val="24"/>
                <w:szCs w:val="24"/>
              </w:rPr>
              <w:t>Р/с</w:t>
            </w:r>
          </w:p>
          <w:p w14:paraId="5BF06AC5" w14:textId="77777777" w:rsidR="00947C18" w:rsidRPr="0083022E" w:rsidRDefault="00992CD6">
            <w:pPr>
              <w:rPr>
                <w:bCs/>
                <w:color w:val="000000" w:themeColor="text1"/>
                <w:sz w:val="24"/>
                <w:szCs w:val="24"/>
              </w:rPr>
            </w:pPr>
            <w:r w:rsidRPr="0083022E">
              <w:rPr>
                <w:bCs/>
                <w:color w:val="000000" w:themeColor="text1"/>
                <w:sz w:val="24"/>
                <w:szCs w:val="24"/>
              </w:rPr>
              <w:t>К/с</w:t>
            </w:r>
          </w:p>
          <w:p w14:paraId="313CE4A1" w14:textId="77777777" w:rsidR="00947C18" w:rsidRPr="0083022E" w:rsidRDefault="00992CD6">
            <w:pPr>
              <w:rPr>
                <w:color w:val="000000" w:themeColor="text1"/>
                <w:sz w:val="24"/>
                <w:szCs w:val="24"/>
                <w:u w:val="single"/>
              </w:rPr>
            </w:pPr>
            <w:r w:rsidRPr="0083022E">
              <w:rPr>
                <w:bCs/>
                <w:color w:val="000000" w:themeColor="text1"/>
                <w:sz w:val="24"/>
                <w:szCs w:val="24"/>
              </w:rPr>
              <w:t>БИК</w:t>
            </w:r>
          </w:p>
        </w:tc>
        <w:tc>
          <w:tcPr>
            <w:tcW w:w="4961" w:type="dxa"/>
          </w:tcPr>
          <w:p w14:paraId="081BBEE5" w14:textId="77777777" w:rsidR="00947C18" w:rsidRPr="0083022E" w:rsidRDefault="00992CD6">
            <w:pPr>
              <w:rPr>
                <w:b/>
                <w:bCs/>
                <w:color w:val="000000" w:themeColor="text1"/>
                <w:sz w:val="24"/>
                <w:szCs w:val="24"/>
              </w:rPr>
            </w:pPr>
            <w:r w:rsidRPr="0083022E">
              <w:rPr>
                <w:b/>
                <w:bCs/>
                <w:color w:val="000000" w:themeColor="text1"/>
                <w:sz w:val="24"/>
                <w:szCs w:val="24"/>
              </w:rPr>
              <w:t>Покупатель:</w:t>
            </w:r>
          </w:p>
          <w:p w14:paraId="608C2071" w14:textId="0CEE6E8E" w:rsidR="00020C06" w:rsidRPr="0083022E" w:rsidRDefault="00020C06">
            <w:pPr>
              <w:rPr>
                <w:b/>
                <w:bCs/>
                <w:color w:val="000000" w:themeColor="text1"/>
                <w:sz w:val="24"/>
                <w:szCs w:val="24"/>
              </w:rPr>
            </w:pPr>
            <w:r w:rsidRPr="0083022E">
              <w:rPr>
                <w:b/>
                <w:bCs/>
                <w:color w:val="000000" w:themeColor="text1"/>
                <w:sz w:val="24"/>
                <w:szCs w:val="24"/>
              </w:rPr>
              <w:t>ООО «ПетроЭнергоКонтроль»</w:t>
            </w:r>
          </w:p>
          <w:p w14:paraId="2E8FB93E" w14:textId="77777777" w:rsidR="00020C06" w:rsidRPr="0083022E" w:rsidRDefault="00020C06" w:rsidP="00020C06">
            <w:pPr>
              <w:jc w:val="both"/>
              <w:rPr>
                <w:sz w:val="24"/>
                <w:szCs w:val="24"/>
              </w:rPr>
            </w:pPr>
            <w:r w:rsidRPr="0083022E">
              <w:rPr>
                <w:sz w:val="24"/>
                <w:szCs w:val="24"/>
              </w:rPr>
              <w:t>195009, г. Санкт-Петербург, ул. Арсенальная, д.1, корп. 2, лит. А, пом. 1Н-138</w:t>
            </w:r>
          </w:p>
          <w:p w14:paraId="5AC2425C" w14:textId="77777777" w:rsidR="00020C06" w:rsidRPr="0083022E" w:rsidRDefault="00020C06" w:rsidP="00020C06">
            <w:pPr>
              <w:jc w:val="both"/>
              <w:rPr>
                <w:sz w:val="24"/>
                <w:szCs w:val="24"/>
              </w:rPr>
            </w:pPr>
            <w:r w:rsidRPr="0083022E">
              <w:rPr>
                <w:sz w:val="24"/>
                <w:szCs w:val="24"/>
              </w:rPr>
              <w:t>ИНН 7804525498, КПП 780401001</w:t>
            </w:r>
          </w:p>
          <w:p w14:paraId="69789E28" w14:textId="77777777" w:rsidR="00020C06" w:rsidRPr="0083022E" w:rsidRDefault="00020C06" w:rsidP="00020C06">
            <w:pPr>
              <w:jc w:val="both"/>
              <w:rPr>
                <w:sz w:val="24"/>
                <w:szCs w:val="24"/>
              </w:rPr>
            </w:pPr>
            <w:r w:rsidRPr="0083022E">
              <w:rPr>
                <w:sz w:val="24"/>
                <w:szCs w:val="24"/>
              </w:rPr>
              <w:t>ОГРН 1147847043805</w:t>
            </w:r>
          </w:p>
          <w:p w14:paraId="53586375" w14:textId="77777777" w:rsidR="00020C06" w:rsidRPr="0083022E" w:rsidRDefault="00020C06" w:rsidP="00020C06">
            <w:pPr>
              <w:jc w:val="both"/>
              <w:rPr>
                <w:sz w:val="24"/>
                <w:szCs w:val="24"/>
              </w:rPr>
            </w:pPr>
            <w:r w:rsidRPr="0083022E">
              <w:rPr>
                <w:sz w:val="24"/>
                <w:szCs w:val="24"/>
              </w:rPr>
              <w:t>Банковские реквизиты:</w:t>
            </w:r>
          </w:p>
          <w:p w14:paraId="00EC742C" w14:textId="77777777" w:rsidR="00020C06" w:rsidRPr="0083022E" w:rsidRDefault="00020C06" w:rsidP="00020C06">
            <w:pPr>
              <w:jc w:val="both"/>
              <w:rPr>
                <w:sz w:val="24"/>
                <w:szCs w:val="24"/>
              </w:rPr>
            </w:pPr>
            <w:r w:rsidRPr="0083022E">
              <w:rPr>
                <w:sz w:val="24"/>
                <w:szCs w:val="24"/>
              </w:rPr>
              <w:t>Банк: АО «АБ «РОССИЯ»</w:t>
            </w:r>
          </w:p>
          <w:p w14:paraId="0A316858" w14:textId="77777777" w:rsidR="00020C06" w:rsidRPr="0083022E" w:rsidRDefault="00020C06" w:rsidP="00020C06">
            <w:pPr>
              <w:jc w:val="both"/>
              <w:rPr>
                <w:sz w:val="24"/>
                <w:szCs w:val="24"/>
              </w:rPr>
            </w:pPr>
            <w:r w:rsidRPr="0083022E">
              <w:rPr>
                <w:sz w:val="24"/>
                <w:szCs w:val="24"/>
              </w:rPr>
              <w:t>Р/</w:t>
            </w:r>
            <w:proofErr w:type="spellStart"/>
            <w:r w:rsidRPr="0083022E">
              <w:rPr>
                <w:sz w:val="24"/>
                <w:szCs w:val="24"/>
              </w:rPr>
              <w:t>сч</w:t>
            </w:r>
            <w:proofErr w:type="spellEnd"/>
            <w:r w:rsidRPr="0083022E">
              <w:rPr>
                <w:sz w:val="24"/>
                <w:szCs w:val="24"/>
              </w:rPr>
              <w:t>. 40702810500002018920</w:t>
            </w:r>
          </w:p>
          <w:p w14:paraId="247CBFD4" w14:textId="77777777" w:rsidR="00020C06" w:rsidRPr="0083022E" w:rsidRDefault="00020C06" w:rsidP="00020C06">
            <w:pPr>
              <w:jc w:val="both"/>
              <w:rPr>
                <w:sz w:val="24"/>
                <w:szCs w:val="24"/>
              </w:rPr>
            </w:pPr>
            <w:r w:rsidRPr="0083022E">
              <w:rPr>
                <w:sz w:val="24"/>
                <w:szCs w:val="24"/>
              </w:rPr>
              <w:t>К/</w:t>
            </w:r>
            <w:proofErr w:type="spellStart"/>
            <w:r w:rsidRPr="0083022E">
              <w:rPr>
                <w:sz w:val="24"/>
                <w:szCs w:val="24"/>
              </w:rPr>
              <w:t>сч</w:t>
            </w:r>
            <w:proofErr w:type="spellEnd"/>
            <w:r w:rsidRPr="0083022E">
              <w:rPr>
                <w:sz w:val="24"/>
                <w:szCs w:val="24"/>
              </w:rPr>
              <w:t>. 30101810800000000861</w:t>
            </w:r>
          </w:p>
          <w:p w14:paraId="60D7EE69" w14:textId="77777777" w:rsidR="00020C06" w:rsidRPr="0083022E" w:rsidRDefault="00020C06" w:rsidP="00020C06">
            <w:pPr>
              <w:jc w:val="both"/>
              <w:rPr>
                <w:sz w:val="24"/>
                <w:szCs w:val="24"/>
              </w:rPr>
            </w:pPr>
            <w:r w:rsidRPr="0083022E">
              <w:rPr>
                <w:sz w:val="24"/>
                <w:szCs w:val="24"/>
              </w:rPr>
              <w:t>БИК 044030861</w:t>
            </w:r>
          </w:p>
          <w:p w14:paraId="56E211CA" w14:textId="77777777" w:rsidR="00020C06" w:rsidRPr="0083022E" w:rsidRDefault="00020C06" w:rsidP="00020C06">
            <w:pPr>
              <w:jc w:val="both"/>
              <w:rPr>
                <w:b/>
                <w:bCs/>
                <w:sz w:val="24"/>
                <w:szCs w:val="24"/>
              </w:rPr>
            </w:pPr>
            <w:r w:rsidRPr="0083022E">
              <w:rPr>
                <w:sz w:val="24"/>
                <w:szCs w:val="24"/>
              </w:rPr>
              <w:t xml:space="preserve">Тел.: 8 (812) 610-57-01 </w:t>
            </w:r>
          </w:p>
          <w:p w14:paraId="39D15A3C" w14:textId="77777777" w:rsidR="00020C06" w:rsidRPr="00F82BE3" w:rsidRDefault="00020C06" w:rsidP="00020C06">
            <w:pPr>
              <w:jc w:val="both"/>
              <w:rPr>
                <w:sz w:val="24"/>
                <w:szCs w:val="24"/>
              </w:rPr>
            </w:pPr>
            <w:r w:rsidRPr="0083022E">
              <w:rPr>
                <w:sz w:val="24"/>
                <w:szCs w:val="24"/>
                <w:lang w:val="en-US"/>
              </w:rPr>
              <w:t>e</w:t>
            </w:r>
            <w:r w:rsidRPr="00F82BE3">
              <w:rPr>
                <w:sz w:val="24"/>
                <w:szCs w:val="24"/>
              </w:rPr>
              <w:t>-</w:t>
            </w:r>
            <w:r w:rsidRPr="0083022E">
              <w:rPr>
                <w:sz w:val="24"/>
                <w:szCs w:val="24"/>
                <w:lang w:val="en-US"/>
              </w:rPr>
              <w:t>mail</w:t>
            </w:r>
            <w:r w:rsidRPr="00F82BE3">
              <w:rPr>
                <w:sz w:val="24"/>
                <w:szCs w:val="24"/>
              </w:rPr>
              <w:t xml:space="preserve">: </w:t>
            </w:r>
            <w:hyperlink r:id="rId13" w:history="1">
              <w:r w:rsidRPr="0083022E">
                <w:rPr>
                  <w:rStyle w:val="ac"/>
                  <w:rFonts w:eastAsia="Arial"/>
                  <w:sz w:val="24"/>
                  <w:szCs w:val="24"/>
                  <w:lang w:val="en-US"/>
                </w:rPr>
                <w:t>office</w:t>
              </w:r>
              <w:r w:rsidRPr="00F82BE3">
                <w:rPr>
                  <w:rStyle w:val="ac"/>
                  <w:rFonts w:eastAsia="Arial"/>
                  <w:sz w:val="24"/>
                  <w:szCs w:val="24"/>
                </w:rPr>
                <w:t>@</w:t>
              </w:r>
              <w:r w:rsidRPr="0083022E">
                <w:rPr>
                  <w:rStyle w:val="ac"/>
                  <w:rFonts w:eastAsia="Arial"/>
                  <w:sz w:val="24"/>
                  <w:szCs w:val="24"/>
                  <w:lang w:val="en-US"/>
                </w:rPr>
                <w:t>pec</w:t>
              </w:r>
              <w:r w:rsidRPr="00F82BE3">
                <w:rPr>
                  <w:rStyle w:val="ac"/>
                  <w:rFonts w:eastAsia="Arial"/>
                  <w:sz w:val="24"/>
                  <w:szCs w:val="24"/>
                </w:rPr>
                <w:t>.</w:t>
              </w:r>
              <w:r w:rsidRPr="0083022E">
                <w:rPr>
                  <w:rStyle w:val="ac"/>
                  <w:rFonts w:eastAsia="Arial"/>
                  <w:sz w:val="24"/>
                  <w:szCs w:val="24"/>
                  <w:lang w:val="en-US"/>
                </w:rPr>
                <w:t>org</w:t>
              </w:r>
              <w:r w:rsidRPr="00F82BE3">
                <w:rPr>
                  <w:rStyle w:val="ac"/>
                  <w:rFonts w:eastAsia="Arial"/>
                  <w:sz w:val="24"/>
                  <w:szCs w:val="24"/>
                </w:rPr>
                <w:t>.</w:t>
              </w:r>
              <w:proofErr w:type="spellStart"/>
              <w:r w:rsidRPr="0083022E">
                <w:rPr>
                  <w:rStyle w:val="ac"/>
                  <w:rFonts w:eastAsia="Arial"/>
                  <w:sz w:val="24"/>
                  <w:szCs w:val="24"/>
                  <w:lang w:val="en-US"/>
                </w:rPr>
                <w:t>ru</w:t>
              </w:r>
              <w:proofErr w:type="spellEnd"/>
            </w:hyperlink>
            <w:r w:rsidRPr="00F82BE3">
              <w:rPr>
                <w:sz w:val="24"/>
                <w:szCs w:val="24"/>
              </w:rPr>
              <w:t xml:space="preserve"> </w:t>
            </w:r>
          </w:p>
          <w:p w14:paraId="2F7F8032" w14:textId="77777777" w:rsidR="00020C06" w:rsidRPr="00F82BE3" w:rsidRDefault="00020C06" w:rsidP="00020C06">
            <w:pPr>
              <w:pStyle w:val="aff4"/>
              <w:spacing w:before="0" w:beforeAutospacing="0" w:after="0" w:afterAutospacing="0"/>
              <w:rPr>
                <w:b/>
                <w:bCs/>
              </w:rPr>
            </w:pPr>
          </w:p>
          <w:p w14:paraId="58201098" w14:textId="33325FBE" w:rsidR="00947C18" w:rsidRPr="00F82BE3" w:rsidRDefault="00947C18" w:rsidP="00ED5227">
            <w:pPr>
              <w:rPr>
                <w:bCs/>
                <w:color w:val="000000" w:themeColor="text1"/>
                <w:sz w:val="24"/>
                <w:szCs w:val="24"/>
                <w:highlight w:val="yellow"/>
              </w:rPr>
            </w:pPr>
          </w:p>
        </w:tc>
      </w:tr>
      <w:tr w:rsidR="00947C18" w:rsidRPr="0083022E" w14:paraId="114FE3B8" w14:textId="77777777">
        <w:trPr>
          <w:trHeight w:val="521"/>
          <w:jc w:val="center"/>
        </w:trPr>
        <w:tc>
          <w:tcPr>
            <w:tcW w:w="4957" w:type="dxa"/>
            <w:vAlign w:val="center"/>
          </w:tcPr>
          <w:p w14:paraId="0EA0D597" w14:textId="77777777" w:rsidR="00947C18" w:rsidRPr="00F82BE3" w:rsidRDefault="00947C18">
            <w:pPr>
              <w:spacing w:after="120"/>
              <w:jc w:val="center"/>
              <w:rPr>
                <w:b/>
                <w:iCs/>
                <w:color w:val="000000" w:themeColor="text1"/>
                <w:sz w:val="24"/>
                <w:szCs w:val="24"/>
              </w:rPr>
            </w:pPr>
          </w:p>
          <w:p w14:paraId="4B2EB16F" w14:textId="77777777" w:rsidR="00947C18" w:rsidRPr="0083022E" w:rsidRDefault="00992CD6">
            <w:pPr>
              <w:spacing w:after="120"/>
              <w:jc w:val="center"/>
              <w:rPr>
                <w:b/>
                <w:iCs/>
                <w:color w:val="000000" w:themeColor="text1"/>
                <w:sz w:val="24"/>
                <w:szCs w:val="24"/>
              </w:rPr>
            </w:pPr>
            <w:r w:rsidRPr="0083022E">
              <w:rPr>
                <w:b/>
                <w:iCs/>
                <w:color w:val="000000" w:themeColor="text1"/>
                <w:sz w:val="24"/>
                <w:szCs w:val="24"/>
              </w:rPr>
              <w:t>________________ _______________</w:t>
            </w:r>
          </w:p>
        </w:tc>
        <w:tc>
          <w:tcPr>
            <w:tcW w:w="4961" w:type="dxa"/>
            <w:vAlign w:val="center"/>
          </w:tcPr>
          <w:p w14:paraId="5959D646" w14:textId="27862D83" w:rsidR="00947C18" w:rsidRPr="0083022E" w:rsidRDefault="008E351C">
            <w:pPr>
              <w:spacing w:after="120"/>
              <w:jc w:val="center"/>
              <w:rPr>
                <w:b/>
                <w:color w:val="000000" w:themeColor="text1"/>
                <w:sz w:val="24"/>
                <w:szCs w:val="24"/>
              </w:rPr>
            </w:pPr>
            <w:r w:rsidRPr="0083022E">
              <w:rPr>
                <w:b/>
                <w:color w:val="000000" w:themeColor="text1"/>
                <w:sz w:val="24"/>
                <w:szCs w:val="24"/>
              </w:rPr>
              <w:t xml:space="preserve">Генеральный директор </w:t>
            </w:r>
          </w:p>
          <w:p w14:paraId="667E2B4C" w14:textId="6E578453" w:rsidR="00947C18" w:rsidRPr="0083022E" w:rsidRDefault="00992CD6">
            <w:pPr>
              <w:spacing w:after="120"/>
              <w:jc w:val="center"/>
              <w:rPr>
                <w:b/>
                <w:color w:val="000000" w:themeColor="text1"/>
                <w:sz w:val="24"/>
                <w:szCs w:val="24"/>
              </w:rPr>
            </w:pPr>
            <w:r w:rsidRPr="0083022E">
              <w:rPr>
                <w:b/>
                <w:iCs/>
                <w:color w:val="000000" w:themeColor="text1"/>
                <w:sz w:val="24"/>
                <w:szCs w:val="24"/>
              </w:rPr>
              <w:t xml:space="preserve">________________ </w:t>
            </w:r>
            <w:r w:rsidR="008E351C" w:rsidRPr="0083022E">
              <w:rPr>
                <w:b/>
                <w:iCs/>
                <w:color w:val="000000" w:themeColor="text1"/>
                <w:sz w:val="24"/>
                <w:szCs w:val="24"/>
              </w:rPr>
              <w:t>/</w:t>
            </w:r>
            <w:r w:rsidR="00DD2CEA" w:rsidRPr="0083022E">
              <w:rPr>
                <w:b/>
                <w:iCs/>
                <w:color w:val="000000" w:themeColor="text1"/>
                <w:sz w:val="24"/>
                <w:szCs w:val="24"/>
              </w:rPr>
              <w:t>Н.В. Ильин</w:t>
            </w:r>
            <w:r w:rsidR="008E351C" w:rsidRPr="0083022E">
              <w:rPr>
                <w:b/>
                <w:iCs/>
                <w:color w:val="000000" w:themeColor="text1"/>
                <w:sz w:val="24"/>
                <w:szCs w:val="24"/>
              </w:rPr>
              <w:t>/</w:t>
            </w:r>
          </w:p>
        </w:tc>
      </w:tr>
    </w:tbl>
    <w:p w14:paraId="40DFCCE8" w14:textId="77777777" w:rsidR="00947C18" w:rsidRPr="0083022E" w:rsidRDefault="00947C18">
      <w:pPr>
        <w:tabs>
          <w:tab w:val="left" w:pos="0"/>
          <w:tab w:val="left" w:pos="426"/>
        </w:tabs>
        <w:jc w:val="center"/>
        <w:rPr>
          <w:b/>
          <w:sz w:val="24"/>
          <w:szCs w:val="24"/>
        </w:rPr>
      </w:pPr>
    </w:p>
    <w:p w14:paraId="64C4A98F" w14:textId="77777777" w:rsidR="00947C18" w:rsidRPr="0083022E" w:rsidRDefault="00992CD6">
      <w:pPr>
        <w:spacing w:after="160" w:line="259" w:lineRule="auto"/>
        <w:rPr>
          <w:b/>
          <w:sz w:val="24"/>
          <w:szCs w:val="24"/>
        </w:rPr>
      </w:pPr>
      <w:r w:rsidRPr="0083022E">
        <w:rPr>
          <w:b/>
          <w:sz w:val="24"/>
          <w:szCs w:val="24"/>
        </w:rPr>
        <w:br w:type="page" w:clear="all"/>
      </w:r>
    </w:p>
    <w:p w14:paraId="67A9C583" w14:textId="77777777" w:rsidR="00947C18" w:rsidRDefault="00947C18">
      <w:pPr>
        <w:tabs>
          <w:tab w:val="left" w:pos="0"/>
          <w:tab w:val="left" w:pos="426"/>
        </w:tabs>
        <w:jc w:val="center"/>
        <w:rPr>
          <w:b/>
          <w:sz w:val="22"/>
          <w:szCs w:val="22"/>
        </w:rPr>
        <w:sectPr w:rsidR="00947C18">
          <w:headerReference w:type="default" r:id="rId14"/>
          <w:footerReference w:type="default" r:id="rId15"/>
          <w:pgSz w:w="11906" w:h="16838"/>
          <w:pgMar w:top="567" w:right="851" w:bottom="567" w:left="1134" w:header="709" w:footer="709" w:gutter="0"/>
          <w:cols w:space="708"/>
          <w:docGrid w:linePitch="360"/>
        </w:sectPr>
      </w:pPr>
    </w:p>
    <w:p w14:paraId="770B2860" w14:textId="77777777" w:rsidR="00947C18" w:rsidRDefault="00992CD6">
      <w:pPr>
        <w:tabs>
          <w:tab w:val="left" w:pos="426"/>
          <w:tab w:val="left" w:pos="567"/>
          <w:tab w:val="left" w:pos="7938"/>
          <w:tab w:val="left" w:pos="8080"/>
          <w:tab w:val="left" w:pos="8222"/>
        </w:tabs>
        <w:ind w:firstLine="11907"/>
        <w:rPr>
          <w:rFonts w:eastAsia="Calibri"/>
          <w:sz w:val="22"/>
          <w:szCs w:val="22"/>
          <w:lang w:eastAsia="en-US"/>
        </w:rPr>
      </w:pPr>
      <w:r>
        <w:rPr>
          <w:rFonts w:eastAsia="Calibri"/>
          <w:sz w:val="22"/>
          <w:szCs w:val="22"/>
          <w:lang w:eastAsia="en-US"/>
        </w:rPr>
        <w:lastRenderedPageBreak/>
        <w:t>Приложение № 1</w:t>
      </w:r>
    </w:p>
    <w:p w14:paraId="0218D966" w14:textId="77777777" w:rsidR="00947C18" w:rsidRDefault="00992CD6">
      <w:pPr>
        <w:tabs>
          <w:tab w:val="left" w:pos="426"/>
          <w:tab w:val="left" w:pos="567"/>
          <w:tab w:val="left" w:pos="6521"/>
        </w:tabs>
        <w:ind w:firstLine="11907"/>
        <w:rPr>
          <w:rFonts w:eastAsia="Calibri"/>
          <w:sz w:val="22"/>
          <w:szCs w:val="22"/>
          <w:lang w:eastAsia="en-US"/>
        </w:rPr>
      </w:pPr>
      <w:r>
        <w:rPr>
          <w:rFonts w:eastAsia="Calibri"/>
          <w:sz w:val="22"/>
          <w:szCs w:val="22"/>
          <w:lang w:eastAsia="en-US"/>
        </w:rPr>
        <w:t>к Договору поставки № ______</w:t>
      </w:r>
    </w:p>
    <w:p w14:paraId="0E58CE89" w14:textId="77777777" w:rsidR="00947C18" w:rsidRDefault="00992CD6">
      <w:pPr>
        <w:tabs>
          <w:tab w:val="left" w:pos="426"/>
          <w:tab w:val="left" w:pos="567"/>
        </w:tabs>
        <w:ind w:left="11907"/>
        <w:rPr>
          <w:rFonts w:eastAsia="Calibri"/>
          <w:sz w:val="22"/>
          <w:szCs w:val="22"/>
          <w:lang w:eastAsia="en-US"/>
        </w:rPr>
      </w:pPr>
      <w:r>
        <w:rPr>
          <w:rFonts w:eastAsia="Calibri"/>
          <w:sz w:val="22"/>
          <w:szCs w:val="22"/>
          <w:lang w:eastAsia="en-US"/>
        </w:rPr>
        <w:t>от _________________</w:t>
      </w:r>
    </w:p>
    <w:p w14:paraId="7FF82540" w14:textId="77777777" w:rsidR="00947C18" w:rsidRDefault="00947C18">
      <w:pPr>
        <w:tabs>
          <w:tab w:val="left" w:pos="426"/>
          <w:tab w:val="left" w:pos="7797"/>
        </w:tabs>
        <w:jc w:val="center"/>
        <w:rPr>
          <w:b/>
          <w:sz w:val="22"/>
          <w:szCs w:val="22"/>
        </w:rPr>
      </w:pPr>
    </w:p>
    <w:p w14:paraId="6DBA0407" w14:textId="77777777" w:rsidR="00947C18" w:rsidRDefault="00947C18">
      <w:pPr>
        <w:tabs>
          <w:tab w:val="left" w:pos="426"/>
          <w:tab w:val="left" w:pos="7797"/>
        </w:tabs>
        <w:jc w:val="center"/>
        <w:rPr>
          <w:b/>
          <w:sz w:val="22"/>
          <w:szCs w:val="22"/>
        </w:rPr>
      </w:pPr>
    </w:p>
    <w:p w14:paraId="14398372" w14:textId="77777777" w:rsidR="00947C18" w:rsidRDefault="00992CD6">
      <w:pPr>
        <w:tabs>
          <w:tab w:val="left" w:pos="426"/>
          <w:tab w:val="left" w:pos="7797"/>
        </w:tabs>
        <w:jc w:val="center"/>
        <w:rPr>
          <w:b/>
          <w:sz w:val="22"/>
          <w:szCs w:val="22"/>
        </w:rPr>
      </w:pPr>
      <w:r>
        <w:rPr>
          <w:b/>
          <w:sz w:val="22"/>
          <w:szCs w:val="22"/>
        </w:rPr>
        <w:t>Спецификация</w:t>
      </w:r>
    </w:p>
    <w:p w14:paraId="7D746C79" w14:textId="77777777" w:rsidR="00947C18" w:rsidRDefault="00947C18">
      <w:pPr>
        <w:tabs>
          <w:tab w:val="left" w:pos="426"/>
          <w:tab w:val="left" w:pos="7797"/>
        </w:tabs>
        <w:jc w:val="center"/>
        <w:rPr>
          <w:b/>
          <w:sz w:val="22"/>
          <w:szCs w:val="22"/>
        </w:rPr>
      </w:pPr>
    </w:p>
    <w:p w14:paraId="767269C5" w14:textId="27768118" w:rsidR="00947C18" w:rsidRDefault="000178CF">
      <w:pPr>
        <w:tabs>
          <w:tab w:val="left" w:pos="426"/>
          <w:tab w:val="left" w:pos="567"/>
        </w:tabs>
        <w:rPr>
          <w:rFonts w:eastAsia="Calibri"/>
          <w:sz w:val="22"/>
          <w:szCs w:val="22"/>
          <w:lang w:eastAsia="en-US"/>
        </w:rPr>
      </w:pPr>
      <w:r>
        <w:rPr>
          <w:rFonts w:eastAsia="Calibri"/>
          <w:sz w:val="22"/>
          <w:szCs w:val="22"/>
          <w:lang w:eastAsia="en-US"/>
        </w:rPr>
        <w:t>Объект:</w:t>
      </w:r>
      <w:r w:rsidR="00A15159">
        <w:rPr>
          <w:rFonts w:eastAsia="Calibri"/>
          <w:sz w:val="22"/>
          <w:szCs w:val="22"/>
          <w:lang w:eastAsia="en-US"/>
        </w:rPr>
        <w:t xml:space="preserve"> </w:t>
      </w:r>
      <w:r w:rsidR="0057596A">
        <w:rPr>
          <w:rFonts w:eastAsia="Calibri"/>
          <w:sz w:val="22"/>
          <w:szCs w:val="22"/>
          <w:lang w:eastAsia="en-US"/>
        </w:rPr>
        <w:t>Элементы питания</w:t>
      </w:r>
      <w:r w:rsidR="00A15159">
        <w:rPr>
          <w:rFonts w:eastAsia="Calibri"/>
          <w:sz w:val="22"/>
          <w:szCs w:val="22"/>
          <w:lang w:eastAsia="en-US"/>
        </w:rPr>
        <w:t xml:space="preserve"> </w:t>
      </w:r>
    </w:p>
    <w:p w14:paraId="1E50A8AC" w14:textId="310B5A89" w:rsidR="00947C18" w:rsidRDefault="00992CD6" w:rsidP="00ED5227">
      <w:pPr>
        <w:tabs>
          <w:tab w:val="left" w:pos="426"/>
          <w:tab w:val="left" w:pos="7797"/>
        </w:tabs>
        <w:rPr>
          <w:rFonts w:eastAsia="Calibri"/>
          <w:sz w:val="22"/>
          <w:szCs w:val="22"/>
          <w:lang w:eastAsia="en-US"/>
        </w:rPr>
      </w:pPr>
      <w:r>
        <w:rPr>
          <w:rFonts w:eastAsia="Calibri"/>
          <w:sz w:val="22"/>
          <w:szCs w:val="22"/>
          <w:lang w:eastAsia="en-US"/>
        </w:rPr>
        <w:t>Грузополучатель:</w:t>
      </w:r>
      <w:r>
        <w:rPr>
          <w:color w:val="000000"/>
          <w:sz w:val="22"/>
          <w:szCs w:val="22"/>
        </w:rPr>
        <w:t xml:space="preserve"> ИНН </w:t>
      </w:r>
      <w:r w:rsidR="00ED5227" w:rsidRPr="00ED5227">
        <w:rPr>
          <w:bCs/>
          <w:color w:val="000000"/>
          <w:sz w:val="22"/>
          <w:szCs w:val="22"/>
        </w:rPr>
        <w:t>7804525498</w:t>
      </w:r>
      <w:r>
        <w:rPr>
          <w:color w:val="000000"/>
          <w:sz w:val="22"/>
          <w:szCs w:val="22"/>
        </w:rPr>
        <w:t xml:space="preserve"> КПП </w:t>
      </w:r>
      <w:r w:rsidR="00ED5227" w:rsidRPr="00ED5227">
        <w:rPr>
          <w:bCs/>
          <w:color w:val="000000"/>
          <w:sz w:val="22"/>
          <w:szCs w:val="22"/>
        </w:rPr>
        <w:t>780401001</w:t>
      </w:r>
      <w:r>
        <w:rPr>
          <w:rFonts w:eastAsia="Calibri"/>
          <w:sz w:val="22"/>
          <w:szCs w:val="22"/>
          <w:lang w:eastAsia="en-US"/>
        </w:rPr>
        <w:t xml:space="preserve"> </w:t>
      </w:r>
      <w:r w:rsidR="00ED5227">
        <w:rPr>
          <w:rFonts w:eastAsia="Calibri"/>
          <w:sz w:val="22"/>
          <w:szCs w:val="22"/>
          <w:lang w:eastAsia="en-US"/>
        </w:rPr>
        <w:t>ОО</w:t>
      </w:r>
      <w:r>
        <w:rPr>
          <w:rFonts w:eastAsia="Calibri"/>
          <w:sz w:val="22"/>
          <w:szCs w:val="22"/>
          <w:lang w:eastAsia="en-US"/>
        </w:rPr>
        <w:t>О «Пет</w:t>
      </w:r>
      <w:r w:rsidR="00ED5227">
        <w:rPr>
          <w:rFonts w:eastAsia="Calibri"/>
          <w:sz w:val="22"/>
          <w:szCs w:val="22"/>
          <w:lang w:eastAsia="en-US"/>
        </w:rPr>
        <w:t>роЭнергоКонтроль</w:t>
      </w:r>
      <w:r>
        <w:rPr>
          <w:rFonts w:eastAsia="Calibri"/>
          <w:sz w:val="22"/>
          <w:szCs w:val="22"/>
          <w:lang w:eastAsia="en-US"/>
        </w:rPr>
        <w:t xml:space="preserve">», </w:t>
      </w:r>
      <w:bookmarkStart w:id="5" w:name="_Hlk191305023"/>
      <w:r w:rsidR="00ED5227" w:rsidRPr="00ED5227">
        <w:rPr>
          <w:rFonts w:eastAsia="Calibri"/>
          <w:bCs/>
          <w:sz w:val="22"/>
          <w:szCs w:val="22"/>
          <w:lang w:eastAsia="en-US"/>
        </w:rPr>
        <w:t>195009, Санкт-Петербург, Арсенальная ул., д</w:t>
      </w:r>
      <w:r w:rsidR="002E5218">
        <w:rPr>
          <w:rFonts w:eastAsia="Calibri"/>
          <w:bCs/>
          <w:sz w:val="22"/>
          <w:szCs w:val="22"/>
          <w:lang w:eastAsia="en-US"/>
        </w:rPr>
        <w:t>.</w:t>
      </w:r>
      <w:r w:rsidR="00ED5227" w:rsidRPr="00ED5227">
        <w:rPr>
          <w:rFonts w:eastAsia="Calibri"/>
          <w:bCs/>
          <w:sz w:val="22"/>
          <w:szCs w:val="22"/>
          <w:lang w:eastAsia="en-US"/>
        </w:rPr>
        <w:t xml:space="preserve"> 1, кор. 2</w:t>
      </w:r>
      <w:bookmarkEnd w:id="5"/>
      <w:r w:rsidR="00ED5227" w:rsidRPr="00ED5227">
        <w:rPr>
          <w:rFonts w:eastAsia="Calibri"/>
          <w:bCs/>
          <w:sz w:val="22"/>
          <w:szCs w:val="22"/>
          <w:lang w:eastAsia="en-US"/>
        </w:rPr>
        <w:t>, лит. А, пом. 1Н-138</w:t>
      </w:r>
    </w:p>
    <w:tbl>
      <w:tblPr>
        <w:tblStyle w:val="af8"/>
        <w:tblW w:w="0" w:type="auto"/>
        <w:jc w:val="center"/>
        <w:tblLook w:val="04A0" w:firstRow="1" w:lastRow="0" w:firstColumn="1" w:lastColumn="0" w:noHBand="0" w:noVBand="1"/>
      </w:tblPr>
      <w:tblGrid>
        <w:gridCol w:w="592"/>
        <w:gridCol w:w="963"/>
        <w:gridCol w:w="1984"/>
        <w:gridCol w:w="1105"/>
        <w:gridCol w:w="589"/>
        <w:gridCol w:w="973"/>
        <w:gridCol w:w="1119"/>
        <w:gridCol w:w="985"/>
        <w:gridCol w:w="850"/>
        <w:gridCol w:w="983"/>
        <w:gridCol w:w="1246"/>
        <w:gridCol w:w="1503"/>
        <w:gridCol w:w="1503"/>
        <w:gridCol w:w="1299"/>
      </w:tblGrid>
      <w:tr w:rsidR="00947C18" w14:paraId="4A327D17" w14:textId="77777777">
        <w:trPr>
          <w:jc w:val="center"/>
        </w:trPr>
        <w:tc>
          <w:tcPr>
            <w:tcW w:w="592" w:type="dxa"/>
            <w:vMerge w:val="restart"/>
            <w:vAlign w:val="center"/>
          </w:tcPr>
          <w:p w14:paraId="17639CF0"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Поз. №</w:t>
            </w:r>
          </w:p>
        </w:tc>
        <w:tc>
          <w:tcPr>
            <w:tcW w:w="963" w:type="dxa"/>
            <w:vMerge w:val="restart"/>
            <w:vAlign w:val="center"/>
          </w:tcPr>
          <w:p w14:paraId="63885D7B"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Код позиции</w:t>
            </w:r>
          </w:p>
        </w:tc>
        <w:tc>
          <w:tcPr>
            <w:tcW w:w="1984" w:type="dxa"/>
            <w:vMerge w:val="restart"/>
            <w:vAlign w:val="center"/>
          </w:tcPr>
          <w:p w14:paraId="01771DAA"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Наименование Товара</w:t>
            </w:r>
          </w:p>
        </w:tc>
        <w:tc>
          <w:tcPr>
            <w:tcW w:w="1105" w:type="dxa"/>
            <w:vMerge w:val="restart"/>
            <w:vAlign w:val="center"/>
          </w:tcPr>
          <w:p w14:paraId="51B9BE66"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ГОСТ,</w:t>
            </w:r>
            <w:r>
              <w:rPr>
                <w:rFonts w:eastAsia="Calibri"/>
                <w:b/>
                <w:sz w:val="19"/>
                <w:szCs w:val="19"/>
                <w:lang w:eastAsia="en-US"/>
              </w:rPr>
              <w:br/>
              <w:t>ОСТ, ТУ, опросный лист и пр.</w:t>
            </w:r>
          </w:p>
        </w:tc>
        <w:tc>
          <w:tcPr>
            <w:tcW w:w="589" w:type="dxa"/>
            <w:vMerge w:val="restart"/>
            <w:vAlign w:val="center"/>
          </w:tcPr>
          <w:p w14:paraId="5DCA3F5F"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Ед. изм.</w:t>
            </w:r>
          </w:p>
        </w:tc>
        <w:tc>
          <w:tcPr>
            <w:tcW w:w="973" w:type="dxa"/>
            <w:vMerge w:val="restart"/>
            <w:vAlign w:val="center"/>
          </w:tcPr>
          <w:p w14:paraId="32EE0F88"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Кол-во</w:t>
            </w:r>
          </w:p>
        </w:tc>
        <w:tc>
          <w:tcPr>
            <w:tcW w:w="1119" w:type="dxa"/>
            <w:vMerge w:val="restart"/>
            <w:vAlign w:val="center"/>
          </w:tcPr>
          <w:p w14:paraId="71D69D15"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Цена Товара</w:t>
            </w:r>
            <w:r>
              <w:rPr>
                <w:rFonts w:eastAsia="Calibri"/>
                <w:b/>
                <w:sz w:val="19"/>
                <w:szCs w:val="19"/>
                <w:lang w:eastAsia="en-US"/>
              </w:rPr>
              <w:br/>
              <w:t>за ед.,</w:t>
            </w:r>
            <w:r>
              <w:rPr>
                <w:rFonts w:eastAsia="Calibri"/>
                <w:b/>
                <w:sz w:val="19"/>
                <w:szCs w:val="19"/>
                <w:lang w:eastAsia="en-US"/>
              </w:rPr>
              <w:br/>
              <w:t>без НДС</w:t>
            </w:r>
          </w:p>
        </w:tc>
        <w:tc>
          <w:tcPr>
            <w:tcW w:w="985" w:type="dxa"/>
            <w:vMerge w:val="restart"/>
            <w:vAlign w:val="center"/>
          </w:tcPr>
          <w:p w14:paraId="5155362C"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Сумма Товара без НДС</w:t>
            </w:r>
          </w:p>
        </w:tc>
        <w:tc>
          <w:tcPr>
            <w:tcW w:w="1833" w:type="dxa"/>
            <w:gridSpan w:val="2"/>
            <w:vAlign w:val="center"/>
          </w:tcPr>
          <w:p w14:paraId="4D0C2674"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НДС</w:t>
            </w:r>
          </w:p>
        </w:tc>
        <w:tc>
          <w:tcPr>
            <w:tcW w:w="1246" w:type="dxa"/>
            <w:vMerge w:val="restart"/>
            <w:vAlign w:val="center"/>
          </w:tcPr>
          <w:p w14:paraId="662BFC44"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Сумма Товара, включая НДС</w:t>
            </w:r>
          </w:p>
        </w:tc>
        <w:tc>
          <w:tcPr>
            <w:tcW w:w="1503" w:type="dxa"/>
            <w:vMerge w:val="restart"/>
            <w:vAlign w:val="center"/>
          </w:tcPr>
          <w:p w14:paraId="4079AB86"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Наименование производителя</w:t>
            </w:r>
          </w:p>
        </w:tc>
        <w:tc>
          <w:tcPr>
            <w:tcW w:w="1503" w:type="dxa"/>
            <w:vMerge w:val="restart"/>
            <w:vAlign w:val="center"/>
          </w:tcPr>
          <w:p w14:paraId="16B5FFF6"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Наименование страны производителя</w:t>
            </w:r>
          </w:p>
        </w:tc>
        <w:tc>
          <w:tcPr>
            <w:tcW w:w="1299" w:type="dxa"/>
            <w:vMerge w:val="restart"/>
            <w:vAlign w:val="center"/>
          </w:tcPr>
          <w:p w14:paraId="5F293065"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Примечание</w:t>
            </w:r>
          </w:p>
        </w:tc>
      </w:tr>
      <w:tr w:rsidR="00947C18" w14:paraId="6378FE15" w14:textId="77777777">
        <w:trPr>
          <w:jc w:val="center"/>
        </w:trPr>
        <w:tc>
          <w:tcPr>
            <w:tcW w:w="592" w:type="dxa"/>
            <w:vMerge/>
            <w:vAlign w:val="center"/>
          </w:tcPr>
          <w:p w14:paraId="0DF5B280" w14:textId="77777777" w:rsidR="00947C18" w:rsidRDefault="00947C18">
            <w:pPr>
              <w:tabs>
                <w:tab w:val="left" w:pos="426"/>
                <w:tab w:val="left" w:pos="567"/>
              </w:tabs>
              <w:jc w:val="center"/>
              <w:rPr>
                <w:rFonts w:eastAsia="Calibri"/>
                <w:lang w:eastAsia="en-US"/>
              </w:rPr>
            </w:pPr>
          </w:p>
        </w:tc>
        <w:tc>
          <w:tcPr>
            <w:tcW w:w="963" w:type="dxa"/>
            <w:vMerge/>
            <w:vAlign w:val="center"/>
          </w:tcPr>
          <w:p w14:paraId="25CD957E" w14:textId="77777777" w:rsidR="00947C18" w:rsidRDefault="00947C18">
            <w:pPr>
              <w:tabs>
                <w:tab w:val="left" w:pos="426"/>
                <w:tab w:val="left" w:pos="567"/>
              </w:tabs>
              <w:jc w:val="center"/>
              <w:rPr>
                <w:rFonts w:eastAsia="Calibri"/>
                <w:lang w:eastAsia="en-US"/>
              </w:rPr>
            </w:pPr>
          </w:p>
        </w:tc>
        <w:tc>
          <w:tcPr>
            <w:tcW w:w="1984" w:type="dxa"/>
            <w:vMerge/>
            <w:vAlign w:val="center"/>
          </w:tcPr>
          <w:p w14:paraId="5AECD711" w14:textId="77777777" w:rsidR="00947C18" w:rsidRDefault="00947C18">
            <w:pPr>
              <w:tabs>
                <w:tab w:val="left" w:pos="426"/>
                <w:tab w:val="left" w:pos="567"/>
              </w:tabs>
              <w:jc w:val="center"/>
              <w:rPr>
                <w:rFonts w:eastAsia="Calibri"/>
                <w:lang w:eastAsia="en-US"/>
              </w:rPr>
            </w:pPr>
          </w:p>
        </w:tc>
        <w:tc>
          <w:tcPr>
            <w:tcW w:w="1105" w:type="dxa"/>
            <w:vMerge/>
            <w:vAlign w:val="center"/>
          </w:tcPr>
          <w:p w14:paraId="4B038E47" w14:textId="77777777" w:rsidR="00947C18" w:rsidRDefault="00947C18">
            <w:pPr>
              <w:tabs>
                <w:tab w:val="left" w:pos="426"/>
                <w:tab w:val="left" w:pos="567"/>
              </w:tabs>
              <w:jc w:val="center"/>
              <w:rPr>
                <w:rFonts w:eastAsia="Calibri"/>
                <w:lang w:eastAsia="en-US"/>
              </w:rPr>
            </w:pPr>
          </w:p>
        </w:tc>
        <w:tc>
          <w:tcPr>
            <w:tcW w:w="589" w:type="dxa"/>
            <w:vMerge/>
            <w:vAlign w:val="center"/>
          </w:tcPr>
          <w:p w14:paraId="6276113C" w14:textId="77777777" w:rsidR="00947C18" w:rsidRDefault="00947C18">
            <w:pPr>
              <w:tabs>
                <w:tab w:val="left" w:pos="426"/>
                <w:tab w:val="left" w:pos="567"/>
              </w:tabs>
              <w:jc w:val="center"/>
              <w:rPr>
                <w:rFonts w:eastAsia="Calibri"/>
                <w:lang w:eastAsia="en-US"/>
              </w:rPr>
            </w:pPr>
          </w:p>
        </w:tc>
        <w:tc>
          <w:tcPr>
            <w:tcW w:w="973" w:type="dxa"/>
            <w:vMerge/>
            <w:vAlign w:val="center"/>
          </w:tcPr>
          <w:p w14:paraId="668003A9" w14:textId="77777777" w:rsidR="00947C18" w:rsidRDefault="00947C18">
            <w:pPr>
              <w:tabs>
                <w:tab w:val="left" w:pos="426"/>
                <w:tab w:val="left" w:pos="567"/>
              </w:tabs>
              <w:jc w:val="center"/>
              <w:rPr>
                <w:rFonts w:eastAsia="Calibri"/>
                <w:lang w:eastAsia="en-US"/>
              </w:rPr>
            </w:pPr>
          </w:p>
        </w:tc>
        <w:tc>
          <w:tcPr>
            <w:tcW w:w="1119" w:type="dxa"/>
            <w:vMerge/>
            <w:vAlign w:val="center"/>
          </w:tcPr>
          <w:p w14:paraId="58195491" w14:textId="77777777" w:rsidR="00947C18" w:rsidRDefault="00947C18">
            <w:pPr>
              <w:tabs>
                <w:tab w:val="left" w:pos="426"/>
                <w:tab w:val="left" w:pos="567"/>
              </w:tabs>
              <w:jc w:val="center"/>
              <w:rPr>
                <w:rFonts w:eastAsia="Calibri"/>
                <w:lang w:eastAsia="en-US"/>
              </w:rPr>
            </w:pPr>
          </w:p>
        </w:tc>
        <w:tc>
          <w:tcPr>
            <w:tcW w:w="985" w:type="dxa"/>
            <w:vMerge/>
            <w:vAlign w:val="center"/>
          </w:tcPr>
          <w:p w14:paraId="5ECE2746" w14:textId="77777777" w:rsidR="00947C18" w:rsidRDefault="00947C18">
            <w:pPr>
              <w:tabs>
                <w:tab w:val="left" w:pos="426"/>
                <w:tab w:val="left" w:pos="567"/>
              </w:tabs>
              <w:jc w:val="center"/>
              <w:rPr>
                <w:rFonts w:eastAsia="Calibri"/>
                <w:lang w:eastAsia="en-US"/>
              </w:rPr>
            </w:pPr>
          </w:p>
        </w:tc>
        <w:tc>
          <w:tcPr>
            <w:tcW w:w="850" w:type="dxa"/>
            <w:vAlign w:val="center"/>
          </w:tcPr>
          <w:p w14:paraId="25C59826"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Ставка %</w:t>
            </w:r>
          </w:p>
        </w:tc>
        <w:tc>
          <w:tcPr>
            <w:tcW w:w="983" w:type="dxa"/>
            <w:vAlign w:val="center"/>
          </w:tcPr>
          <w:p w14:paraId="286ABCFA"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Сумма НДС</w:t>
            </w:r>
          </w:p>
        </w:tc>
        <w:tc>
          <w:tcPr>
            <w:tcW w:w="1246" w:type="dxa"/>
            <w:vMerge/>
            <w:vAlign w:val="center"/>
          </w:tcPr>
          <w:p w14:paraId="21E08E20" w14:textId="77777777" w:rsidR="00947C18" w:rsidRDefault="00947C18">
            <w:pPr>
              <w:tabs>
                <w:tab w:val="left" w:pos="426"/>
                <w:tab w:val="left" w:pos="567"/>
              </w:tabs>
              <w:jc w:val="center"/>
              <w:rPr>
                <w:rFonts w:eastAsia="Calibri"/>
                <w:lang w:eastAsia="en-US"/>
              </w:rPr>
            </w:pPr>
          </w:p>
        </w:tc>
        <w:tc>
          <w:tcPr>
            <w:tcW w:w="1503" w:type="dxa"/>
            <w:vMerge/>
            <w:vAlign w:val="center"/>
          </w:tcPr>
          <w:p w14:paraId="3EB92A28" w14:textId="77777777" w:rsidR="00947C18" w:rsidRDefault="00947C18">
            <w:pPr>
              <w:tabs>
                <w:tab w:val="left" w:pos="426"/>
                <w:tab w:val="left" w:pos="567"/>
              </w:tabs>
              <w:jc w:val="center"/>
              <w:rPr>
                <w:rFonts w:eastAsia="Calibri"/>
                <w:lang w:eastAsia="en-US"/>
              </w:rPr>
            </w:pPr>
          </w:p>
        </w:tc>
        <w:tc>
          <w:tcPr>
            <w:tcW w:w="1503" w:type="dxa"/>
            <w:vMerge/>
            <w:vAlign w:val="center"/>
          </w:tcPr>
          <w:p w14:paraId="609313C6" w14:textId="77777777" w:rsidR="00947C18" w:rsidRDefault="00947C18">
            <w:pPr>
              <w:tabs>
                <w:tab w:val="left" w:pos="426"/>
                <w:tab w:val="left" w:pos="567"/>
              </w:tabs>
              <w:jc w:val="center"/>
              <w:rPr>
                <w:rFonts w:eastAsia="Calibri"/>
                <w:lang w:eastAsia="en-US"/>
              </w:rPr>
            </w:pPr>
          </w:p>
        </w:tc>
        <w:tc>
          <w:tcPr>
            <w:tcW w:w="1299" w:type="dxa"/>
            <w:vMerge/>
            <w:vAlign w:val="center"/>
          </w:tcPr>
          <w:p w14:paraId="056A8B91" w14:textId="77777777" w:rsidR="00947C18" w:rsidRDefault="00947C18">
            <w:pPr>
              <w:tabs>
                <w:tab w:val="left" w:pos="426"/>
                <w:tab w:val="left" w:pos="567"/>
              </w:tabs>
              <w:jc w:val="center"/>
              <w:rPr>
                <w:rFonts w:eastAsia="Calibri"/>
                <w:lang w:eastAsia="en-US"/>
              </w:rPr>
            </w:pPr>
          </w:p>
        </w:tc>
      </w:tr>
    </w:tbl>
    <w:p w14:paraId="33B8659D" w14:textId="77777777" w:rsidR="00947C18" w:rsidRDefault="00947C18">
      <w:pPr>
        <w:tabs>
          <w:tab w:val="left" w:pos="426"/>
          <w:tab w:val="left" w:pos="7797"/>
        </w:tabs>
        <w:spacing w:line="20" w:lineRule="exact"/>
        <w:rPr>
          <w:sz w:val="22"/>
          <w:szCs w:val="22"/>
        </w:rPr>
      </w:pPr>
    </w:p>
    <w:tbl>
      <w:tblPr>
        <w:tblStyle w:val="af8"/>
        <w:tblW w:w="0" w:type="auto"/>
        <w:jc w:val="center"/>
        <w:tblLook w:val="04A0" w:firstRow="1" w:lastRow="0" w:firstColumn="1" w:lastColumn="0" w:noHBand="0" w:noVBand="1"/>
      </w:tblPr>
      <w:tblGrid>
        <w:gridCol w:w="592"/>
        <w:gridCol w:w="963"/>
        <w:gridCol w:w="1984"/>
        <w:gridCol w:w="1105"/>
        <w:gridCol w:w="589"/>
        <w:gridCol w:w="973"/>
        <w:gridCol w:w="1119"/>
        <w:gridCol w:w="985"/>
        <w:gridCol w:w="850"/>
        <w:gridCol w:w="983"/>
        <w:gridCol w:w="1246"/>
        <w:gridCol w:w="1503"/>
        <w:gridCol w:w="1503"/>
        <w:gridCol w:w="1299"/>
      </w:tblGrid>
      <w:tr w:rsidR="00947C18" w14:paraId="767C11CC" w14:textId="77777777">
        <w:trPr>
          <w:tblHeader/>
          <w:jc w:val="center"/>
        </w:trPr>
        <w:tc>
          <w:tcPr>
            <w:tcW w:w="592" w:type="dxa"/>
            <w:vAlign w:val="center"/>
          </w:tcPr>
          <w:p w14:paraId="441F06C9" w14:textId="77777777" w:rsidR="00947C18" w:rsidRDefault="00992CD6">
            <w:pPr>
              <w:jc w:val="center"/>
              <w:rPr>
                <w:b/>
                <w:color w:val="000000"/>
                <w:sz w:val="19"/>
                <w:szCs w:val="19"/>
              </w:rPr>
            </w:pPr>
            <w:r>
              <w:rPr>
                <w:b/>
                <w:color w:val="000000"/>
                <w:sz w:val="19"/>
                <w:szCs w:val="19"/>
              </w:rPr>
              <w:t>1</w:t>
            </w:r>
          </w:p>
        </w:tc>
        <w:tc>
          <w:tcPr>
            <w:tcW w:w="963" w:type="dxa"/>
            <w:vAlign w:val="center"/>
          </w:tcPr>
          <w:p w14:paraId="7554232F"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2</w:t>
            </w:r>
          </w:p>
        </w:tc>
        <w:tc>
          <w:tcPr>
            <w:tcW w:w="1984" w:type="dxa"/>
            <w:vAlign w:val="center"/>
          </w:tcPr>
          <w:p w14:paraId="37D6BDEE" w14:textId="77777777" w:rsidR="00947C18" w:rsidRDefault="00992CD6">
            <w:pPr>
              <w:jc w:val="center"/>
              <w:rPr>
                <w:b/>
                <w:sz w:val="19"/>
                <w:szCs w:val="19"/>
              </w:rPr>
            </w:pPr>
            <w:r>
              <w:rPr>
                <w:b/>
                <w:sz w:val="19"/>
                <w:szCs w:val="19"/>
              </w:rPr>
              <w:t>3</w:t>
            </w:r>
          </w:p>
        </w:tc>
        <w:tc>
          <w:tcPr>
            <w:tcW w:w="1105" w:type="dxa"/>
            <w:vAlign w:val="center"/>
          </w:tcPr>
          <w:p w14:paraId="4441370A"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4</w:t>
            </w:r>
          </w:p>
        </w:tc>
        <w:tc>
          <w:tcPr>
            <w:tcW w:w="589" w:type="dxa"/>
            <w:vAlign w:val="center"/>
          </w:tcPr>
          <w:p w14:paraId="14E963D6"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5</w:t>
            </w:r>
          </w:p>
        </w:tc>
        <w:tc>
          <w:tcPr>
            <w:tcW w:w="973" w:type="dxa"/>
            <w:vAlign w:val="center"/>
          </w:tcPr>
          <w:p w14:paraId="58A7BD1E"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6</w:t>
            </w:r>
          </w:p>
        </w:tc>
        <w:tc>
          <w:tcPr>
            <w:tcW w:w="1119" w:type="dxa"/>
            <w:vAlign w:val="center"/>
          </w:tcPr>
          <w:p w14:paraId="360F0077"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7</w:t>
            </w:r>
          </w:p>
        </w:tc>
        <w:tc>
          <w:tcPr>
            <w:tcW w:w="985" w:type="dxa"/>
            <w:vAlign w:val="center"/>
          </w:tcPr>
          <w:p w14:paraId="7891A387"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8</w:t>
            </w:r>
          </w:p>
        </w:tc>
        <w:tc>
          <w:tcPr>
            <w:tcW w:w="850" w:type="dxa"/>
            <w:vAlign w:val="center"/>
          </w:tcPr>
          <w:p w14:paraId="063B6B22"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9</w:t>
            </w:r>
          </w:p>
        </w:tc>
        <w:tc>
          <w:tcPr>
            <w:tcW w:w="983" w:type="dxa"/>
            <w:vAlign w:val="center"/>
          </w:tcPr>
          <w:p w14:paraId="308998D9"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10</w:t>
            </w:r>
          </w:p>
        </w:tc>
        <w:tc>
          <w:tcPr>
            <w:tcW w:w="1246" w:type="dxa"/>
            <w:vAlign w:val="center"/>
          </w:tcPr>
          <w:p w14:paraId="29B977BA"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11</w:t>
            </w:r>
          </w:p>
        </w:tc>
        <w:tc>
          <w:tcPr>
            <w:tcW w:w="1503" w:type="dxa"/>
            <w:vAlign w:val="center"/>
          </w:tcPr>
          <w:p w14:paraId="4B32EB91"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12</w:t>
            </w:r>
          </w:p>
        </w:tc>
        <w:tc>
          <w:tcPr>
            <w:tcW w:w="1503" w:type="dxa"/>
            <w:vAlign w:val="center"/>
          </w:tcPr>
          <w:p w14:paraId="7B840113"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13</w:t>
            </w:r>
          </w:p>
        </w:tc>
        <w:tc>
          <w:tcPr>
            <w:tcW w:w="1299" w:type="dxa"/>
            <w:vAlign w:val="center"/>
          </w:tcPr>
          <w:p w14:paraId="122A2938"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14</w:t>
            </w:r>
          </w:p>
        </w:tc>
      </w:tr>
      <w:tr w:rsidR="00947C18" w14:paraId="6A48D944" w14:textId="77777777">
        <w:trPr>
          <w:jc w:val="center"/>
        </w:trPr>
        <w:tc>
          <w:tcPr>
            <w:tcW w:w="592" w:type="dxa"/>
            <w:vAlign w:val="center"/>
          </w:tcPr>
          <w:p w14:paraId="10C3B1C1" w14:textId="77777777" w:rsidR="00947C18" w:rsidRDefault="00992CD6">
            <w:pPr>
              <w:jc w:val="center"/>
              <w:rPr>
                <w:color w:val="000000"/>
                <w:sz w:val="19"/>
                <w:szCs w:val="19"/>
              </w:rPr>
            </w:pPr>
            <w:r>
              <w:rPr>
                <w:color w:val="000000"/>
                <w:sz w:val="19"/>
                <w:szCs w:val="19"/>
              </w:rPr>
              <w:t>1.</w:t>
            </w:r>
          </w:p>
        </w:tc>
        <w:tc>
          <w:tcPr>
            <w:tcW w:w="963" w:type="dxa"/>
            <w:vAlign w:val="center"/>
          </w:tcPr>
          <w:p w14:paraId="3E86E94B" w14:textId="77777777" w:rsidR="00947C18" w:rsidRDefault="00947C18">
            <w:pPr>
              <w:tabs>
                <w:tab w:val="left" w:pos="426"/>
                <w:tab w:val="left" w:pos="567"/>
              </w:tabs>
              <w:jc w:val="center"/>
              <w:rPr>
                <w:rFonts w:eastAsia="Calibri"/>
                <w:sz w:val="19"/>
                <w:szCs w:val="19"/>
                <w:lang w:eastAsia="en-US"/>
              </w:rPr>
            </w:pPr>
          </w:p>
        </w:tc>
        <w:tc>
          <w:tcPr>
            <w:tcW w:w="1984" w:type="dxa"/>
            <w:vAlign w:val="center"/>
          </w:tcPr>
          <w:p w14:paraId="58B0B437" w14:textId="77777777" w:rsidR="00947C18" w:rsidRDefault="00947C18"/>
        </w:tc>
        <w:tc>
          <w:tcPr>
            <w:tcW w:w="1105" w:type="dxa"/>
            <w:vAlign w:val="center"/>
          </w:tcPr>
          <w:p w14:paraId="0DFE973F" w14:textId="77777777" w:rsidR="00947C18" w:rsidRDefault="00947C18"/>
        </w:tc>
        <w:tc>
          <w:tcPr>
            <w:tcW w:w="589" w:type="dxa"/>
            <w:vAlign w:val="center"/>
          </w:tcPr>
          <w:p w14:paraId="7AFD09A0" w14:textId="77777777" w:rsidR="00947C18" w:rsidRDefault="00947C18"/>
        </w:tc>
        <w:tc>
          <w:tcPr>
            <w:tcW w:w="973" w:type="dxa"/>
            <w:vAlign w:val="center"/>
          </w:tcPr>
          <w:p w14:paraId="586732BD" w14:textId="77777777" w:rsidR="00947C18" w:rsidRDefault="00947C18"/>
        </w:tc>
        <w:tc>
          <w:tcPr>
            <w:tcW w:w="1119" w:type="dxa"/>
            <w:vAlign w:val="center"/>
          </w:tcPr>
          <w:p w14:paraId="0A1260FE" w14:textId="77777777" w:rsidR="00947C18" w:rsidRDefault="00947C18">
            <w:pPr>
              <w:tabs>
                <w:tab w:val="left" w:pos="426"/>
                <w:tab w:val="left" w:pos="567"/>
              </w:tabs>
              <w:jc w:val="center"/>
              <w:rPr>
                <w:rFonts w:eastAsia="Calibri"/>
                <w:sz w:val="19"/>
                <w:szCs w:val="19"/>
                <w:lang w:val="en-US" w:eastAsia="en-US"/>
              </w:rPr>
            </w:pPr>
          </w:p>
        </w:tc>
        <w:tc>
          <w:tcPr>
            <w:tcW w:w="985" w:type="dxa"/>
            <w:vAlign w:val="center"/>
          </w:tcPr>
          <w:p w14:paraId="7E1FAC10" w14:textId="77777777" w:rsidR="00947C18" w:rsidRDefault="00947C18">
            <w:pPr>
              <w:tabs>
                <w:tab w:val="left" w:pos="426"/>
                <w:tab w:val="left" w:pos="567"/>
              </w:tabs>
              <w:jc w:val="center"/>
              <w:rPr>
                <w:rFonts w:eastAsia="Calibri"/>
                <w:sz w:val="19"/>
                <w:szCs w:val="19"/>
                <w:lang w:val="en-US" w:eastAsia="en-US"/>
              </w:rPr>
            </w:pPr>
          </w:p>
        </w:tc>
        <w:tc>
          <w:tcPr>
            <w:tcW w:w="850" w:type="dxa"/>
            <w:vAlign w:val="center"/>
          </w:tcPr>
          <w:p w14:paraId="2018E012" w14:textId="77777777" w:rsidR="00947C18" w:rsidRDefault="00947C18">
            <w:pPr>
              <w:tabs>
                <w:tab w:val="left" w:pos="426"/>
                <w:tab w:val="left" w:pos="567"/>
              </w:tabs>
              <w:jc w:val="center"/>
              <w:rPr>
                <w:rFonts w:eastAsia="Calibri"/>
                <w:sz w:val="19"/>
                <w:szCs w:val="19"/>
                <w:lang w:val="en-US" w:eastAsia="en-US"/>
              </w:rPr>
            </w:pPr>
          </w:p>
        </w:tc>
        <w:tc>
          <w:tcPr>
            <w:tcW w:w="983" w:type="dxa"/>
            <w:vAlign w:val="center"/>
          </w:tcPr>
          <w:p w14:paraId="7558C88F" w14:textId="77777777" w:rsidR="00947C18" w:rsidRDefault="00947C18">
            <w:pPr>
              <w:tabs>
                <w:tab w:val="left" w:pos="426"/>
                <w:tab w:val="left" w:pos="567"/>
              </w:tabs>
              <w:jc w:val="center"/>
              <w:rPr>
                <w:rFonts w:eastAsia="Calibri"/>
                <w:sz w:val="19"/>
                <w:szCs w:val="19"/>
                <w:lang w:val="en-US" w:eastAsia="en-US"/>
              </w:rPr>
            </w:pPr>
          </w:p>
        </w:tc>
        <w:tc>
          <w:tcPr>
            <w:tcW w:w="1246" w:type="dxa"/>
            <w:vAlign w:val="center"/>
          </w:tcPr>
          <w:p w14:paraId="6A1314BA" w14:textId="77777777" w:rsidR="00947C18" w:rsidRDefault="00947C18">
            <w:pPr>
              <w:tabs>
                <w:tab w:val="left" w:pos="426"/>
                <w:tab w:val="left" w:pos="567"/>
              </w:tabs>
              <w:jc w:val="center"/>
              <w:rPr>
                <w:rFonts w:eastAsia="Calibri"/>
                <w:sz w:val="19"/>
                <w:szCs w:val="19"/>
                <w:lang w:val="en-US" w:eastAsia="en-US"/>
              </w:rPr>
            </w:pPr>
          </w:p>
        </w:tc>
        <w:tc>
          <w:tcPr>
            <w:tcW w:w="1503" w:type="dxa"/>
            <w:vAlign w:val="center"/>
          </w:tcPr>
          <w:p w14:paraId="790F0A4B" w14:textId="77777777" w:rsidR="00947C18" w:rsidRDefault="00947C18">
            <w:pPr>
              <w:tabs>
                <w:tab w:val="left" w:pos="426"/>
                <w:tab w:val="left" w:pos="567"/>
              </w:tabs>
              <w:jc w:val="center"/>
              <w:rPr>
                <w:rFonts w:eastAsia="Calibri"/>
                <w:sz w:val="19"/>
                <w:szCs w:val="19"/>
                <w:lang w:val="en-US" w:eastAsia="en-US"/>
              </w:rPr>
            </w:pPr>
          </w:p>
        </w:tc>
        <w:tc>
          <w:tcPr>
            <w:tcW w:w="1503" w:type="dxa"/>
            <w:vAlign w:val="center"/>
          </w:tcPr>
          <w:p w14:paraId="510AE092" w14:textId="77777777" w:rsidR="00947C18" w:rsidRDefault="00947C18">
            <w:pPr>
              <w:tabs>
                <w:tab w:val="left" w:pos="426"/>
                <w:tab w:val="left" w:pos="567"/>
              </w:tabs>
              <w:jc w:val="center"/>
              <w:rPr>
                <w:rFonts w:eastAsia="Calibri"/>
                <w:sz w:val="19"/>
                <w:szCs w:val="19"/>
                <w:lang w:val="en-US" w:eastAsia="en-US"/>
              </w:rPr>
            </w:pPr>
          </w:p>
        </w:tc>
        <w:tc>
          <w:tcPr>
            <w:tcW w:w="1299" w:type="dxa"/>
            <w:vAlign w:val="center"/>
          </w:tcPr>
          <w:p w14:paraId="29562EA9" w14:textId="77777777" w:rsidR="00947C18" w:rsidRDefault="00947C18">
            <w:pPr>
              <w:tabs>
                <w:tab w:val="left" w:pos="426"/>
                <w:tab w:val="left" w:pos="567"/>
              </w:tabs>
              <w:jc w:val="center"/>
              <w:rPr>
                <w:rFonts w:eastAsia="Calibri"/>
                <w:sz w:val="19"/>
                <w:szCs w:val="19"/>
                <w:lang w:val="en-US" w:eastAsia="en-US"/>
              </w:rPr>
            </w:pPr>
          </w:p>
        </w:tc>
      </w:tr>
      <w:tr w:rsidR="00947C18" w14:paraId="39323D22" w14:textId="77777777">
        <w:trPr>
          <w:jc w:val="center"/>
        </w:trPr>
        <w:tc>
          <w:tcPr>
            <w:tcW w:w="592" w:type="dxa"/>
            <w:vAlign w:val="center"/>
          </w:tcPr>
          <w:p w14:paraId="07C3F7AC" w14:textId="77777777" w:rsidR="00947C18" w:rsidRDefault="00992CD6">
            <w:pPr>
              <w:jc w:val="center"/>
              <w:rPr>
                <w:color w:val="000000"/>
                <w:sz w:val="19"/>
                <w:szCs w:val="19"/>
              </w:rPr>
            </w:pPr>
            <w:r>
              <w:rPr>
                <w:color w:val="000000"/>
                <w:sz w:val="19"/>
                <w:szCs w:val="19"/>
              </w:rPr>
              <w:t>2.</w:t>
            </w:r>
          </w:p>
        </w:tc>
        <w:tc>
          <w:tcPr>
            <w:tcW w:w="963" w:type="dxa"/>
            <w:vAlign w:val="center"/>
          </w:tcPr>
          <w:p w14:paraId="04013F87" w14:textId="77777777" w:rsidR="00947C18" w:rsidRDefault="00947C18">
            <w:pPr>
              <w:tabs>
                <w:tab w:val="left" w:pos="426"/>
                <w:tab w:val="left" w:pos="567"/>
              </w:tabs>
              <w:jc w:val="center"/>
              <w:rPr>
                <w:rFonts w:eastAsia="Calibri"/>
                <w:sz w:val="19"/>
                <w:szCs w:val="19"/>
                <w:lang w:eastAsia="en-US"/>
              </w:rPr>
            </w:pPr>
          </w:p>
        </w:tc>
        <w:tc>
          <w:tcPr>
            <w:tcW w:w="1984" w:type="dxa"/>
            <w:vAlign w:val="center"/>
          </w:tcPr>
          <w:p w14:paraId="3EEEE0CE" w14:textId="77777777" w:rsidR="00947C18" w:rsidRDefault="00947C18"/>
        </w:tc>
        <w:tc>
          <w:tcPr>
            <w:tcW w:w="1105" w:type="dxa"/>
            <w:vAlign w:val="center"/>
          </w:tcPr>
          <w:p w14:paraId="6D33129A" w14:textId="77777777" w:rsidR="00947C18" w:rsidRDefault="00947C18"/>
        </w:tc>
        <w:tc>
          <w:tcPr>
            <w:tcW w:w="589" w:type="dxa"/>
            <w:vAlign w:val="center"/>
          </w:tcPr>
          <w:p w14:paraId="5B5DA0FE" w14:textId="77777777" w:rsidR="00947C18" w:rsidRDefault="00947C18"/>
        </w:tc>
        <w:tc>
          <w:tcPr>
            <w:tcW w:w="973" w:type="dxa"/>
            <w:vAlign w:val="center"/>
          </w:tcPr>
          <w:p w14:paraId="31F624A3" w14:textId="77777777" w:rsidR="00947C18" w:rsidRDefault="00947C18"/>
        </w:tc>
        <w:tc>
          <w:tcPr>
            <w:tcW w:w="1119" w:type="dxa"/>
            <w:vAlign w:val="center"/>
          </w:tcPr>
          <w:p w14:paraId="4AE85E6D" w14:textId="77777777" w:rsidR="00947C18" w:rsidRDefault="00947C18">
            <w:pPr>
              <w:tabs>
                <w:tab w:val="left" w:pos="426"/>
                <w:tab w:val="left" w:pos="567"/>
              </w:tabs>
              <w:jc w:val="center"/>
              <w:rPr>
                <w:rFonts w:eastAsia="Calibri"/>
                <w:sz w:val="19"/>
                <w:szCs w:val="19"/>
                <w:lang w:val="en-US" w:eastAsia="en-US"/>
              </w:rPr>
            </w:pPr>
          </w:p>
        </w:tc>
        <w:tc>
          <w:tcPr>
            <w:tcW w:w="985" w:type="dxa"/>
            <w:vAlign w:val="center"/>
          </w:tcPr>
          <w:p w14:paraId="4F7B53F0" w14:textId="77777777" w:rsidR="00947C18" w:rsidRDefault="00947C18">
            <w:pPr>
              <w:tabs>
                <w:tab w:val="left" w:pos="426"/>
                <w:tab w:val="left" w:pos="567"/>
              </w:tabs>
              <w:jc w:val="center"/>
              <w:rPr>
                <w:rFonts w:eastAsia="Calibri"/>
                <w:sz w:val="19"/>
                <w:szCs w:val="19"/>
                <w:lang w:val="en-US" w:eastAsia="en-US"/>
              </w:rPr>
            </w:pPr>
          </w:p>
        </w:tc>
        <w:tc>
          <w:tcPr>
            <w:tcW w:w="850" w:type="dxa"/>
            <w:vAlign w:val="center"/>
          </w:tcPr>
          <w:p w14:paraId="494FFDF2" w14:textId="77777777" w:rsidR="00947C18" w:rsidRDefault="00947C18">
            <w:pPr>
              <w:tabs>
                <w:tab w:val="left" w:pos="426"/>
                <w:tab w:val="left" w:pos="567"/>
              </w:tabs>
              <w:jc w:val="center"/>
              <w:rPr>
                <w:rFonts w:eastAsia="Calibri"/>
                <w:sz w:val="19"/>
                <w:szCs w:val="19"/>
                <w:lang w:val="en-US" w:eastAsia="en-US"/>
              </w:rPr>
            </w:pPr>
          </w:p>
        </w:tc>
        <w:tc>
          <w:tcPr>
            <w:tcW w:w="983" w:type="dxa"/>
            <w:vAlign w:val="center"/>
          </w:tcPr>
          <w:p w14:paraId="1CCE0C00" w14:textId="77777777" w:rsidR="00947C18" w:rsidRDefault="00947C18">
            <w:pPr>
              <w:tabs>
                <w:tab w:val="left" w:pos="426"/>
                <w:tab w:val="left" w:pos="567"/>
              </w:tabs>
              <w:jc w:val="center"/>
              <w:rPr>
                <w:rFonts w:eastAsia="Calibri"/>
                <w:sz w:val="19"/>
                <w:szCs w:val="19"/>
                <w:lang w:val="en-US" w:eastAsia="en-US"/>
              </w:rPr>
            </w:pPr>
          </w:p>
        </w:tc>
        <w:tc>
          <w:tcPr>
            <w:tcW w:w="1246" w:type="dxa"/>
            <w:vAlign w:val="center"/>
          </w:tcPr>
          <w:p w14:paraId="27AF22BC" w14:textId="77777777" w:rsidR="00947C18" w:rsidRDefault="00947C18">
            <w:pPr>
              <w:tabs>
                <w:tab w:val="left" w:pos="426"/>
                <w:tab w:val="left" w:pos="567"/>
              </w:tabs>
              <w:jc w:val="center"/>
              <w:rPr>
                <w:rFonts w:eastAsia="Calibri"/>
                <w:sz w:val="19"/>
                <w:szCs w:val="19"/>
                <w:lang w:val="en-US" w:eastAsia="en-US"/>
              </w:rPr>
            </w:pPr>
          </w:p>
        </w:tc>
        <w:tc>
          <w:tcPr>
            <w:tcW w:w="1503" w:type="dxa"/>
            <w:vAlign w:val="center"/>
          </w:tcPr>
          <w:p w14:paraId="04D44BC2" w14:textId="77777777" w:rsidR="00947C18" w:rsidRDefault="00947C18">
            <w:pPr>
              <w:tabs>
                <w:tab w:val="left" w:pos="426"/>
                <w:tab w:val="left" w:pos="567"/>
              </w:tabs>
              <w:jc w:val="center"/>
              <w:rPr>
                <w:rFonts w:eastAsia="Calibri"/>
                <w:sz w:val="19"/>
                <w:szCs w:val="19"/>
                <w:lang w:val="en-US" w:eastAsia="en-US"/>
              </w:rPr>
            </w:pPr>
          </w:p>
        </w:tc>
        <w:tc>
          <w:tcPr>
            <w:tcW w:w="1503" w:type="dxa"/>
            <w:vAlign w:val="center"/>
          </w:tcPr>
          <w:p w14:paraId="5F6B1390" w14:textId="77777777" w:rsidR="00947C18" w:rsidRDefault="00947C18">
            <w:pPr>
              <w:tabs>
                <w:tab w:val="left" w:pos="426"/>
                <w:tab w:val="left" w:pos="567"/>
              </w:tabs>
              <w:jc w:val="center"/>
              <w:rPr>
                <w:rFonts w:eastAsia="Calibri"/>
                <w:sz w:val="19"/>
                <w:szCs w:val="19"/>
                <w:lang w:val="en-US" w:eastAsia="en-US"/>
              </w:rPr>
            </w:pPr>
          </w:p>
        </w:tc>
        <w:tc>
          <w:tcPr>
            <w:tcW w:w="1299" w:type="dxa"/>
            <w:vAlign w:val="center"/>
          </w:tcPr>
          <w:p w14:paraId="29DA5D18" w14:textId="77777777" w:rsidR="00947C18" w:rsidRDefault="00947C18">
            <w:pPr>
              <w:tabs>
                <w:tab w:val="left" w:pos="426"/>
                <w:tab w:val="left" w:pos="567"/>
              </w:tabs>
              <w:jc w:val="center"/>
              <w:rPr>
                <w:rFonts w:eastAsia="Calibri"/>
                <w:sz w:val="19"/>
                <w:szCs w:val="19"/>
                <w:lang w:val="en-US" w:eastAsia="en-US"/>
              </w:rPr>
            </w:pPr>
          </w:p>
        </w:tc>
      </w:tr>
      <w:tr w:rsidR="00947C18" w14:paraId="1BB201D5" w14:textId="77777777">
        <w:trPr>
          <w:jc w:val="center"/>
        </w:trPr>
        <w:tc>
          <w:tcPr>
            <w:tcW w:w="592" w:type="dxa"/>
            <w:vAlign w:val="center"/>
          </w:tcPr>
          <w:p w14:paraId="57600BE7" w14:textId="77777777" w:rsidR="00947C18" w:rsidRDefault="00992CD6">
            <w:pPr>
              <w:jc w:val="center"/>
              <w:rPr>
                <w:color w:val="000000"/>
                <w:sz w:val="19"/>
                <w:szCs w:val="19"/>
              </w:rPr>
            </w:pPr>
            <w:r>
              <w:rPr>
                <w:color w:val="000000"/>
                <w:sz w:val="19"/>
                <w:szCs w:val="19"/>
              </w:rPr>
              <w:t>3.</w:t>
            </w:r>
          </w:p>
        </w:tc>
        <w:tc>
          <w:tcPr>
            <w:tcW w:w="963" w:type="dxa"/>
            <w:vAlign w:val="center"/>
          </w:tcPr>
          <w:p w14:paraId="1AB592DC" w14:textId="77777777" w:rsidR="00947C18" w:rsidRDefault="00947C18">
            <w:pPr>
              <w:tabs>
                <w:tab w:val="left" w:pos="426"/>
                <w:tab w:val="left" w:pos="567"/>
              </w:tabs>
              <w:jc w:val="center"/>
              <w:rPr>
                <w:rFonts w:eastAsia="Calibri"/>
                <w:sz w:val="19"/>
                <w:szCs w:val="19"/>
                <w:lang w:eastAsia="en-US"/>
              </w:rPr>
            </w:pPr>
          </w:p>
        </w:tc>
        <w:tc>
          <w:tcPr>
            <w:tcW w:w="1984" w:type="dxa"/>
            <w:vAlign w:val="center"/>
          </w:tcPr>
          <w:p w14:paraId="42CFB1A7" w14:textId="77777777" w:rsidR="00947C18" w:rsidRDefault="00947C18"/>
        </w:tc>
        <w:tc>
          <w:tcPr>
            <w:tcW w:w="1105" w:type="dxa"/>
            <w:vAlign w:val="center"/>
          </w:tcPr>
          <w:p w14:paraId="34DF2232" w14:textId="77777777" w:rsidR="00947C18" w:rsidRDefault="00947C18"/>
        </w:tc>
        <w:tc>
          <w:tcPr>
            <w:tcW w:w="589" w:type="dxa"/>
            <w:vAlign w:val="center"/>
          </w:tcPr>
          <w:p w14:paraId="6F2F996D" w14:textId="77777777" w:rsidR="00947C18" w:rsidRDefault="00947C18"/>
        </w:tc>
        <w:tc>
          <w:tcPr>
            <w:tcW w:w="973" w:type="dxa"/>
            <w:vAlign w:val="center"/>
          </w:tcPr>
          <w:p w14:paraId="101DCC75" w14:textId="77777777" w:rsidR="00947C18" w:rsidRDefault="00947C18"/>
        </w:tc>
        <w:tc>
          <w:tcPr>
            <w:tcW w:w="1119" w:type="dxa"/>
            <w:vAlign w:val="center"/>
          </w:tcPr>
          <w:p w14:paraId="623960AB" w14:textId="77777777" w:rsidR="00947C18" w:rsidRDefault="00947C18">
            <w:pPr>
              <w:tabs>
                <w:tab w:val="left" w:pos="426"/>
                <w:tab w:val="left" w:pos="567"/>
              </w:tabs>
              <w:jc w:val="center"/>
              <w:rPr>
                <w:rFonts w:eastAsia="Calibri"/>
                <w:sz w:val="19"/>
                <w:szCs w:val="19"/>
                <w:lang w:val="en-US" w:eastAsia="en-US"/>
              </w:rPr>
            </w:pPr>
          </w:p>
        </w:tc>
        <w:tc>
          <w:tcPr>
            <w:tcW w:w="985" w:type="dxa"/>
            <w:vAlign w:val="center"/>
          </w:tcPr>
          <w:p w14:paraId="4E3E7ADA" w14:textId="77777777" w:rsidR="00947C18" w:rsidRDefault="00947C18">
            <w:pPr>
              <w:tabs>
                <w:tab w:val="left" w:pos="426"/>
                <w:tab w:val="left" w:pos="567"/>
              </w:tabs>
              <w:jc w:val="center"/>
              <w:rPr>
                <w:rFonts w:eastAsia="Calibri"/>
                <w:sz w:val="19"/>
                <w:szCs w:val="19"/>
                <w:lang w:val="en-US" w:eastAsia="en-US"/>
              </w:rPr>
            </w:pPr>
          </w:p>
        </w:tc>
        <w:tc>
          <w:tcPr>
            <w:tcW w:w="850" w:type="dxa"/>
            <w:vAlign w:val="center"/>
          </w:tcPr>
          <w:p w14:paraId="4DFBEB44" w14:textId="77777777" w:rsidR="00947C18" w:rsidRDefault="00947C18">
            <w:pPr>
              <w:tabs>
                <w:tab w:val="left" w:pos="426"/>
                <w:tab w:val="left" w:pos="567"/>
              </w:tabs>
              <w:jc w:val="center"/>
              <w:rPr>
                <w:rFonts w:eastAsia="Calibri"/>
                <w:sz w:val="19"/>
                <w:szCs w:val="19"/>
                <w:lang w:val="en-US" w:eastAsia="en-US"/>
              </w:rPr>
            </w:pPr>
          </w:p>
        </w:tc>
        <w:tc>
          <w:tcPr>
            <w:tcW w:w="983" w:type="dxa"/>
            <w:vAlign w:val="center"/>
          </w:tcPr>
          <w:p w14:paraId="547D6306" w14:textId="77777777" w:rsidR="00947C18" w:rsidRDefault="00947C18">
            <w:pPr>
              <w:tabs>
                <w:tab w:val="left" w:pos="426"/>
                <w:tab w:val="left" w:pos="567"/>
              </w:tabs>
              <w:jc w:val="center"/>
              <w:rPr>
                <w:rFonts w:eastAsia="Calibri"/>
                <w:sz w:val="19"/>
                <w:szCs w:val="19"/>
                <w:lang w:val="en-US" w:eastAsia="en-US"/>
              </w:rPr>
            </w:pPr>
          </w:p>
        </w:tc>
        <w:tc>
          <w:tcPr>
            <w:tcW w:w="1246" w:type="dxa"/>
            <w:vAlign w:val="center"/>
          </w:tcPr>
          <w:p w14:paraId="694CB66B" w14:textId="77777777" w:rsidR="00947C18" w:rsidRDefault="00947C18">
            <w:pPr>
              <w:tabs>
                <w:tab w:val="left" w:pos="426"/>
                <w:tab w:val="left" w:pos="567"/>
              </w:tabs>
              <w:jc w:val="center"/>
              <w:rPr>
                <w:rFonts w:eastAsia="Calibri"/>
                <w:sz w:val="19"/>
                <w:szCs w:val="19"/>
                <w:lang w:val="en-US" w:eastAsia="en-US"/>
              </w:rPr>
            </w:pPr>
          </w:p>
        </w:tc>
        <w:tc>
          <w:tcPr>
            <w:tcW w:w="1503" w:type="dxa"/>
            <w:vAlign w:val="center"/>
          </w:tcPr>
          <w:p w14:paraId="3EFF0D86" w14:textId="77777777" w:rsidR="00947C18" w:rsidRDefault="00947C18">
            <w:pPr>
              <w:tabs>
                <w:tab w:val="left" w:pos="426"/>
                <w:tab w:val="left" w:pos="567"/>
              </w:tabs>
              <w:jc w:val="center"/>
              <w:rPr>
                <w:rFonts w:eastAsia="Calibri"/>
                <w:sz w:val="19"/>
                <w:szCs w:val="19"/>
                <w:lang w:val="en-US" w:eastAsia="en-US"/>
              </w:rPr>
            </w:pPr>
          </w:p>
        </w:tc>
        <w:tc>
          <w:tcPr>
            <w:tcW w:w="1503" w:type="dxa"/>
            <w:vAlign w:val="center"/>
          </w:tcPr>
          <w:p w14:paraId="59B6A1AC" w14:textId="77777777" w:rsidR="00947C18" w:rsidRDefault="00947C18">
            <w:pPr>
              <w:tabs>
                <w:tab w:val="left" w:pos="426"/>
                <w:tab w:val="left" w:pos="567"/>
              </w:tabs>
              <w:jc w:val="center"/>
              <w:rPr>
                <w:rFonts w:eastAsia="Calibri"/>
                <w:sz w:val="19"/>
                <w:szCs w:val="19"/>
                <w:lang w:val="en-US" w:eastAsia="en-US"/>
              </w:rPr>
            </w:pPr>
          </w:p>
        </w:tc>
        <w:tc>
          <w:tcPr>
            <w:tcW w:w="1299" w:type="dxa"/>
            <w:vAlign w:val="center"/>
          </w:tcPr>
          <w:p w14:paraId="4E653513" w14:textId="77777777" w:rsidR="00947C18" w:rsidRDefault="00947C18">
            <w:pPr>
              <w:tabs>
                <w:tab w:val="left" w:pos="426"/>
                <w:tab w:val="left" w:pos="567"/>
              </w:tabs>
              <w:jc w:val="center"/>
              <w:rPr>
                <w:rFonts w:eastAsia="Calibri"/>
                <w:sz w:val="19"/>
                <w:szCs w:val="19"/>
                <w:lang w:val="en-US" w:eastAsia="en-US"/>
              </w:rPr>
            </w:pPr>
          </w:p>
        </w:tc>
      </w:tr>
      <w:tr w:rsidR="00947C18" w14:paraId="3AB1981C" w14:textId="77777777">
        <w:trPr>
          <w:jc w:val="center"/>
        </w:trPr>
        <w:tc>
          <w:tcPr>
            <w:tcW w:w="7325" w:type="dxa"/>
            <w:gridSpan w:val="7"/>
            <w:vAlign w:val="center"/>
          </w:tcPr>
          <w:p w14:paraId="16FCF963" w14:textId="77777777" w:rsidR="00947C18" w:rsidRDefault="00992CD6">
            <w:pPr>
              <w:tabs>
                <w:tab w:val="left" w:pos="426"/>
                <w:tab w:val="left" w:pos="567"/>
              </w:tabs>
              <w:jc w:val="right"/>
              <w:rPr>
                <w:rFonts w:eastAsia="Calibri"/>
                <w:b/>
                <w:sz w:val="19"/>
                <w:szCs w:val="19"/>
                <w:lang w:eastAsia="en-US"/>
              </w:rPr>
            </w:pPr>
            <w:r>
              <w:rPr>
                <w:rFonts w:eastAsia="Calibri"/>
                <w:b/>
                <w:sz w:val="19"/>
                <w:szCs w:val="19"/>
                <w:lang w:eastAsia="en-US"/>
              </w:rPr>
              <w:t>Итого без НДС</w:t>
            </w:r>
          </w:p>
        </w:tc>
        <w:tc>
          <w:tcPr>
            <w:tcW w:w="985" w:type="dxa"/>
            <w:vAlign w:val="center"/>
          </w:tcPr>
          <w:p w14:paraId="01F7F681" w14:textId="77777777" w:rsidR="00947C18" w:rsidRDefault="00947C18">
            <w:pPr>
              <w:tabs>
                <w:tab w:val="left" w:pos="426"/>
                <w:tab w:val="left" w:pos="567"/>
              </w:tabs>
              <w:jc w:val="center"/>
              <w:rPr>
                <w:rFonts w:eastAsia="Calibri"/>
                <w:sz w:val="19"/>
                <w:szCs w:val="19"/>
                <w:lang w:eastAsia="en-US"/>
              </w:rPr>
            </w:pPr>
          </w:p>
        </w:tc>
        <w:tc>
          <w:tcPr>
            <w:tcW w:w="850" w:type="dxa"/>
            <w:vAlign w:val="center"/>
          </w:tcPr>
          <w:p w14:paraId="20B8546F" w14:textId="77777777" w:rsidR="00947C18" w:rsidRDefault="00947C18">
            <w:pPr>
              <w:tabs>
                <w:tab w:val="left" w:pos="426"/>
                <w:tab w:val="left" w:pos="567"/>
              </w:tabs>
              <w:jc w:val="center"/>
              <w:rPr>
                <w:rFonts w:eastAsia="Calibri"/>
                <w:sz w:val="19"/>
                <w:szCs w:val="19"/>
                <w:lang w:eastAsia="en-US"/>
              </w:rPr>
            </w:pPr>
          </w:p>
        </w:tc>
        <w:tc>
          <w:tcPr>
            <w:tcW w:w="983" w:type="dxa"/>
            <w:vAlign w:val="center"/>
          </w:tcPr>
          <w:p w14:paraId="5A8BE830" w14:textId="77777777" w:rsidR="00947C18" w:rsidRDefault="00947C18">
            <w:pPr>
              <w:tabs>
                <w:tab w:val="left" w:pos="426"/>
                <w:tab w:val="left" w:pos="567"/>
              </w:tabs>
              <w:jc w:val="center"/>
              <w:rPr>
                <w:rFonts w:eastAsia="Calibri"/>
                <w:sz w:val="19"/>
                <w:szCs w:val="19"/>
                <w:lang w:eastAsia="en-US"/>
              </w:rPr>
            </w:pPr>
          </w:p>
        </w:tc>
        <w:tc>
          <w:tcPr>
            <w:tcW w:w="1246" w:type="dxa"/>
            <w:vAlign w:val="center"/>
          </w:tcPr>
          <w:p w14:paraId="44575D51" w14:textId="77777777" w:rsidR="00947C18" w:rsidRDefault="00947C18">
            <w:pPr>
              <w:tabs>
                <w:tab w:val="left" w:pos="426"/>
                <w:tab w:val="left" w:pos="567"/>
              </w:tabs>
              <w:jc w:val="center"/>
              <w:rPr>
                <w:rFonts w:eastAsia="Calibri"/>
                <w:sz w:val="19"/>
                <w:szCs w:val="19"/>
                <w:lang w:eastAsia="en-US"/>
              </w:rPr>
            </w:pPr>
          </w:p>
        </w:tc>
        <w:tc>
          <w:tcPr>
            <w:tcW w:w="1503" w:type="dxa"/>
            <w:vAlign w:val="center"/>
          </w:tcPr>
          <w:p w14:paraId="66A3CB22" w14:textId="77777777" w:rsidR="00947C18" w:rsidRDefault="00947C18">
            <w:pPr>
              <w:tabs>
                <w:tab w:val="left" w:pos="426"/>
                <w:tab w:val="left" w:pos="567"/>
              </w:tabs>
              <w:jc w:val="center"/>
              <w:rPr>
                <w:rFonts w:eastAsia="Calibri"/>
                <w:sz w:val="19"/>
                <w:szCs w:val="19"/>
                <w:lang w:eastAsia="en-US"/>
              </w:rPr>
            </w:pPr>
          </w:p>
        </w:tc>
        <w:tc>
          <w:tcPr>
            <w:tcW w:w="1503" w:type="dxa"/>
            <w:vAlign w:val="center"/>
          </w:tcPr>
          <w:p w14:paraId="34B4C7F8" w14:textId="77777777" w:rsidR="00947C18" w:rsidRDefault="00947C18">
            <w:pPr>
              <w:tabs>
                <w:tab w:val="left" w:pos="426"/>
                <w:tab w:val="left" w:pos="567"/>
              </w:tabs>
              <w:jc w:val="center"/>
              <w:rPr>
                <w:rFonts w:eastAsia="Calibri"/>
                <w:sz w:val="19"/>
                <w:szCs w:val="19"/>
                <w:lang w:eastAsia="en-US"/>
              </w:rPr>
            </w:pPr>
          </w:p>
        </w:tc>
        <w:tc>
          <w:tcPr>
            <w:tcW w:w="1299" w:type="dxa"/>
            <w:vAlign w:val="center"/>
          </w:tcPr>
          <w:p w14:paraId="16684F29" w14:textId="77777777" w:rsidR="00947C18" w:rsidRDefault="00947C18">
            <w:pPr>
              <w:tabs>
                <w:tab w:val="left" w:pos="426"/>
                <w:tab w:val="left" w:pos="567"/>
              </w:tabs>
              <w:jc w:val="center"/>
              <w:rPr>
                <w:rFonts w:eastAsia="Calibri"/>
                <w:sz w:val="19"/>
                <w:szCs w:val="19"/>
                <w:lang w:eastAsia="en-US"/>
              </w:rPr>
            </w:pPr>
          </w:p>
        </w:tc>
      </w:tr>
      <w:tr w:rsidR="00947C18" w14:paraId="3CDA9E62" w14:textId="77777777">
        <w:trPr>
          <w:jc w:val="center"/>
        </w:trPr>
        <w:tc>
          <w:tcPr>
            <w:tcW w:w="7325" w:type="dxa"/>
            <w:gridSpan w:val="7"/>
            <w:vAlign w:val="center"/>
          </w:tcPr>
          <w:p w14:paraId="4A253733" w14:textId="77777777" w:rsidR="00947C18" w:rsidRDefault="00992CD6">
            <w:pPr>
              <w:tabs>
                <w:tab w:val="left" w:pos="426"/>
                <w:tab w:val="left" w:pos="567"/>
              </w:tabs>
              <w:jc w:val="right"/>
              <w:rPr>
                <w:rFonts w:eastAsia="Calibri"/>
                <w:b/>
                <w:sz w:val="19"/>
                <w:szCs w:val="19"/>
                <w:lang w:eastAsia="en-US"/>
              </w:rPr>
            </w:pPr>
            <w:r>
              <w:rPr>
                <w:rFonts w:eastAsia="Calibri"/>
                <w:b/>
                <w:sz w:val="19"/>
                <w:szCs w:val="19"/>
                <w:lang w:eastAsia="en-US"/>
              </w:rPr>
              <w:t>НДС</w:t>
            </w:r>
          </w:p>
        </w:tc>
        <w:tc>
          <w:tcPr>
            <w:tcW w:w="985" w:type="dxa"/>
            <w:vAlign w:val="center"/>
          </w:tcPr>
          <w:p w14:paraId="10C36EE1" w14:textId="77777777" w:rsidR="00947C18" w:rsidRDefault="00947C18">
            <w:pPr>
              <w:tabs>
                <w:tab w:val="left" w:pos="426"/>
                <w:tab w:val="left" w:pos="567"/>
              </w:tabs>
              <w:jc w:val="center"/>
              <w:rPr>
                <w:rFonts w:eastAsia="Calibri"/>
                <w:sz w:val="19"/>
                <w:szCs w:val="19"/>
                <w:lang w:eastAsia="en-US"/>
              </w:rPr>
            </w:pPr>
          </w:p>
        </w:tc>
        <w:tc>
          <w:tcPr>
            <w:tcW w:w="850" w:type="dxa"/>
            <w:vAlign w:val="center"/>
          </w:tcPr>
          <w:p w14:paraId="34816EED" w14:textId="77777777" w:rsidR="00947C18" w:rsidRDefault="00947C18">
            <w:pPr>
              <w:tabs>
                <w:tab w:val="left" w:pos="426"/>
                <w:tab w:val="left" w:pos="567"/>
              </w:tabs>
              <w:jc w:val="center"/>
              <w:rPr>
                <w:rFonts w:eastAsia="Calibri"/>
                <w:sz w:val="19"/>
                <w:szCs w:val="19"/>
                <w:lang w:eastAsia="en-US"/>
              </w:rPr>
            </w:pPr>
          </w:p>
        </w:tc>
        <w:tc>
          <w:tcPr>
            <w:tcW w:w="983" w:type="dxa"/>
            <w:vAlign w:val="center"/>
          </w:tcPr>
          <w:p w14:paraId="648954FC" w14:textId="77777777" w:rsidR="00947C18" w:rsidRDefault="00947C18">
            <w:pPr>
              <w:tabs>
                <w:tab w:val="left" w:pos="426"/>
                <w:tab w:val="left" w:pos="567"/>
              </w:tabs>
              <w:jc w:val="center"/>
              <w:rPr>
                <w:rFonts w:eastAsia="Calibri"/>
                <w:sz w:val="19"/>
                <w:szCs w:val="19"/>
                <w:lang w:eastAsia="en-US"/>
              </w:rPr>
            </w:pPr>
          </w:p>
        </w:tc>
        <w:tc>
          <w:tcPr>
            <w:tcW w:w="1246" w:type="dxa"/>
            <w:vAlign w:val="center"/>
          </w:tcPr>
          <w:p w14:paraId="038E2E0E" w14:textId="77777777" w:rsidR="00947C18" w:rsidRDefault="00947C18">
            <w:pPr>
              <w:tabs>
                <w:tab w:val="left" w:pos="426"/>
                <w:tab w:val="left" w:pos="567"/>
              </w:tabs>
              <w:jc w:val="center"/>
              <w:rPr>
                <w:rFonts w:eastAsia="Calibri"/>
                <w:sz w:val="19"/>
                <w:szCs w:val="19"/>
                <w:lang w:eastAsia="en-US"/>
              </w:rPr>
            </w:pPr>
          </w:p>
        </w:tc>
        <w:tc>
          <w:tcPr>
            <w:tcW w:w="1503" w:type="dxa"/>
            <w:vAlign w:val="center"/>
          </w:tcPr>
          <w:p w14:paraId="00896EC9" w14:textId="77777777" w:rsidR="00947C18" w:rsidRDefault="00947C18">
            <w:pPr>
              <w:tabs>
                <w:tab w:val="left" w:pos="426"/>
                <w:tab w:val="left" w:pos="567"/>
              </w:tabs>
              <w:jc w:val="center"/>
              <w:rPr>
                <w:rFonts w:eastAsia="Calibri"/>
                <w:sz w:val="19"/>
                <w:szCs w:val="19"/>
                <w:lang w:eastAsia="en-US"/>
              </w:rPr>
            </w:pPr>
          </w:p>
        </w:tc>
        <w:tc>
          <w:tcPr>
            <w:tcW w:w="1503" w:type="dxa"/>
            <w:vAlign w:val="center"/>
          </w:tcPr>
          <w:p w14:paraId="336BC221" w14:textId="77777777" w:rsidR="00947C18" w:rsidRDefault="00947C18">
            <w:pPr>
              <w:tabs>
                <w:tab w:val="left" w:pos="426"/>
                <w:tab w:val="left" w:pos="567"/>
              </w:tabs>
              <w:jc w:val="center"/>
              <w:rPr>
                <w:rFonts w:eastAsia="Calibri"/>
                <w:sz w:val="19"/>
                <w:szCs w:val="19"/>
                <w:lang w:eastAsia="en-US"/>
              </w:rPr>
            </w:pPr>
          </w:p>
        </w:tc>
        <w:tc>
          <w:tcPr>
            <w:tcW w:w="1299" w:type="dxa"/>
            <w:vAlign w:val="center"/>
          </w:tcPr>
          <w:p w14:paraId="48032CCD" w14:textId="77777777" w:rsidR="00947C18" w:rsidRDefault="00947C18">
            <w:pPr>
              <w:tabs>
                <w:tab w:val="left" w:pos="426"/>
                <w:tab w:val="left" w:pos="567"/>
              </w:tabs>
              <w:jc w:val="center"/>
              <w:rPr>
                <w:rFonts w:eastAsia="Calibri"/>
                <w:sz w:val="19"/>
                <w:szCs w:val="19"/>
                <w:lang w:eastAsia="en-US"/>
              </w:rPr>
            </w:pPr>
          </w:p>
        </w:tc>
      </w:tr>
      <w:tr w:rsidR="00947C18" w14:paraId="18DA5339" w14:textId="77777777">
        <w:trPr>
          <w:jc w:val="center"/>
        </w:trPr>
        <w:tc>
          <w:tcPr>
            <w:tcW w:w="7325" w:type="dxa"/>
            <w:gridSpan w:val="7"/>
            <w:vAlign w:val="center"/>
          </w:tcPr>
          <w:p w14:paraId="29FAF8F5" w14:textId="77777777" w:rsidR="00947C18" w:rsidRDefault="00992CD6">
            <w:pPr>
              <w:tabs>
                <w:tab w:val="left" w:pos="426"/>
                <w:tab w:val="left" w:pos="567"/>
              </w:tabs>
              <w:jc w:val="right"/>
              <w:rPr>
                <w:rFonts w:eastAsia="Calibri"/>
                <w:b/>
                <w:sz w:val="19"/>
                <w:szCs w:val="19"/>
                <w:lang w:eastAsia="en-US"/>
              </w:rPr>
            </w:pPr>
            <w:r>
              <w:rPr>
                <w:rFonts w:eastAsia="Calibri"/>
                <w:b/>
                <w:sz w:val="19"/>
                <w:szCs w:val="19"/>
                <w:lang w:eastAsia="en-US"/>
              </w:rPr>
              <w:t>Итого с НДС</w:t>
            </w:r>
          </w:p>
        </w:tc>
        <w:tc>
          <w:tcPr>
            <w:tcW w:w="985" w:type="dxa"/>
            <w:vAlign w:val="center"/>
          </w:tcPr>
          <w:p w14:paraId="1C2DA34D" w14:textId="77777777" w:rsidR="00947C18" w:rsidRDefault="00947C18">
            <w:pPr>
              <w:tabs>
                <w:tab w:val="left" w:pos="426"/>
                <w:tab w:val="left" w:pos="567"/>
              </w:tabs>
              <w:jc w:val="center"/>
              <w:rPr>
                <w:rFonts w:eastAsia="Calibri"/>
                <w:sz w:val="19"/>
                <w:szCs w:val="19"/>
                <w:lang w:eastAsia="en-US"/>
              </w:rPr>
            </w:pPr>
          </w:p>
        </w:tc>
        <w:tc>
          <w:tcPr>
            <w:tcW w:w="850" w:type="dxa"/>
            <w:vAlign w:val="center"/>
          </w:tcPr>
          <w:p w14:paraId="1DDE81B7" w14:textId="77777777" w:rsidR="00947C18" w:rsidRDefault="00947C18">
            <w:pPr>
              <w:tabs>
                <w:tab w:val="left" w:pos="426"/>
                <w:tab w:val="left" w:pos="567"/>
              </w:tabs>
              <w:jc w:val="center"/>
              <w:rPr>
                <w:rFonts w:eastAsia="Calibri"/>
                <w:sz w:val="19"/>
                <w:szCs w:val="19"/>
                <w:lang w:eastAsia="en-US"/>
              </w:rPr>
            </w:pPr>
          </w:p>
        </w:tc>
        <w:tc>
          <w:tcPr>
            <w:tcW w:w="983" w:type="dxa"/>
            <w:vAlign w:val="center"/>
          </w:tcPr>
          <w:p w14:paraId="7C22FA8E" w14:textId="77777777" w:rsidR="00947C18" w:rsidRDefault="00947C18">
            <w:pPr>
              <w:tabs>
                <w:tab w:val="left" w:pos="426"/>
                <w:tab w:val="left" w:pos="567"/>
              </w:tabs>
              <w:jc w:val="center"/>
              <w:rPr>
                <w:rFonts w:eastAsia="Calibri"/>
                <w:sz w:val="19"/>
                <w:szCs w:val="19"/>
                <w:lang w:eastAsia="en-US"/>
              </w:rPr>
            </w:pPr>
          </w:p>
        </w:tc>
        <w:tc>
          <w:tcPr>
            <w:tcW w:w="1246" w:type="dxa"/>
            <w:vAlign w:val="center"/>
          </w:tcPr>
          <w:p w14:paraId="64F318D0" w14:textId="77777777" w:rsidR="00947C18" w:rsidRDefault="00947C18">
            <w:pPr>
              <w:tabs>
                <w:tab w:val="left" w:pos="426"/>
                <w:tab w:val="left" w:pos="567"/>
              </w:tabs>
              <w:jc w:val="center"/>
              <w:rPr>
                <w:rFonts w:eastAsia="Calibri"/>
                <w:sz w:val="19"/>
                <w:szCs w:val="19"/>
                <w:lang w:eastAsia="en-US"/>
              </w:rPr>
            </w:pPr>
          </w:p>
        </w:tc>
        <w:tc>
          <w:tcPr>
            <w:tcW w:w="1503" w:type="dxa"/>
            <w:vAlign w:val="center"/>
          </w:tcPr>
          <w:p w14:paraId="5D0BCDE2" w14:textId="77777777" w:rsidR="00947C18" w:rsidRDefault="00947C18">
            <w:pPr>
              <w:tabs>
                <w:tab w:val="left" w:pos="426"/>
                <w:tab w:val="left" w:pos="567"/>
              </w:tabs>
              <w:jc w:val="center"/>
              <w:rPr>
                <w:rFonts w:eastAsia="Calibri"/>
                <w:sz w:val="19"/>
                <w:szCs w:val="19"/>
                <w:lang w:eastAsia="en-US"/>
              </w:rPr>
            </w:pPr>
          </w:p>
        </w:tc>
        <w:tc>
          <w:tcPr>
            <w:tcW w:w="1503" w:type="dxa"/>
            <w:vAlign w:val="center"/>
          </w:tcPr>
          <w:p w14:paraId="28E64DA4" w14:textId="77777777" w:rsidR="00947C18" w:rsidRDefault="00947C18">
            <w:pPr>
              <w:tabs>
                <w:tab w:val="left" w:pos="426"/>
                <w:tab w:val="left" w:pos="567"/>
              </w:tabs>
              <w:jc w:val="center"/>
              <w:rPr>
                <w:rFonts w:eastAsia="Calibri"/>
                <w:sz w:val="19"/>
                <w:szCs w:val="19"/>
                <w:lang w:eastAsia="en-US"/>
              </w:rPr>
            </w:pPr>
          </w:p>
        </w:tc>
        <w:tc>
          <w:tcPr>
            <w:tcW w:w="1299" w:type="dxa"/>
            <w:vAlign w:val="center"/>
          </w:tcPr>
          <w:p w14:paraId="263D4DB1" w14:textId="77777777" w:rsidR="00947C18" w:rsidRDefault="00947C18">
            <w:pPr>
              <w:tabs>
                <w:tab w:val="left" w:pos="426"/>
                <w:tab w:val="left" w:pos="567"/>
              </w:tabs>
              <w:jc w:val="center"/>
              <w:rPr>
                <w:rFonts w:eastAsia="Calibri"/>
                <w:sz w:val="19"/>
                <w:szCs w:val="19"/>
                <w:lang w:eastAsia="en-US"/>
              </w:rPr>
            </w:pPr>
          </w:p>
        </w:tc>
      </w:tr>
    </w:tbl>
    <w:p w14:paraId="0AB775F8" w14:textId="77777777" w:rsidR="00947C18" w:rsidRDefault="00947C18">
      <w:pPr>
        <w:tabs>
          <w:tab w:val="left" w:pos="426"/>
          <w:tab w:val="left" w:pos="7797"/>
        </w:tabs>
        <w:rPr>
          <w:sz w:val="22"/>
          <w:szCs w:val="22"/>
        </w:rPr>
      </w:pPr>
    </w:p>
    <w:p w14:paraId="3B3570C7" w14:textId="77777777" w:rsidR="00947C18" w:rsidRDefault="00992CD6">
      <w:pPr>
        <w:tabs>
          <w:tab w:val="left" w:pos="426"/>
          <w:tab w:val="left" w:pos="7797"/>
        </w:tabs>
        <w:rPr>
          <w:color w:val="000000"/>
          <w:sz w:val="22"/>
          <w:szCs w:val="22"/>
        </w:rPr>
      </w:pPr>
      <w:r>
        <w:rPr>
          <w:sz w:val="22"/>
          <w:szCs w:val="22"/>
        </w:rPr>
        <w:t xml:space="preserve">Условия поставки: </w:t>
      </w:r>
      <w:r>
        <w:rPr>
          <w:color w:val="000000"/>
          <w:sz w:val="22"/>
          <w:szCs w:val="22"/>
        </w:rPr>
        <w:t>В Стоимость Товара включены все расходы по поставке Товара.</w:t>
      </w:r>
    </w:p>
    <w:p w14:paraId="0C34594A" w14:textId="77777777" w:rsidR="00947C18" w:rsidRDefault="00947C18">
      <w:pPr>
        <w:tabs>
          <w:tab w:val="left" w:pos="426"/>
          <w:tab w:val="left" w:pos="7797"/>
        </w:tabs>
        <w:rPr>
          <w:color w:val="000000"/>
          <w:sz w:val="22"/>
          <w:szCs w:val="22"/>
        </w:rPr>
      </w:pPr>
    </w:p>
    <w:p w14:paraId="4F521AF0" w14:textId="77777777" w:rsidR="00947C18" w:rsidRDefault="00947C18">
      <w:pPr>
        <w:tabs>
          <w:tab w:val="left" w:pos="426"/>
          <w:tab w:val="left" w:pos="7797"/>
        </w:tabs>
        <w:rPr>
          <w:color w:val="000000"/>
          <w:sz w:val="22"/>
          <w:szCs w:val="22"/>
        </w:rPr>
      </w:pPr>
    </w:p>
    <w:tbl>
      <w:tblPr>
        <w:tblStyle w:val="af8"/>
        <w:tblW w:w="0" w:type="auto"/>
        <w:jc w:val="center"/>
        <w:tblLook w:val="04A0" w:firstRow="1" w:lastRow="0" w:firstColumn="1" w:lastColumn="0" w:noHBand="0" w:noVBand="1"/>
      </w:tblPr>
      <w:tblGrid>
        <w:gridCol w:w="4955"/>
        <w:gridCol w:w="4956"/>
      </w:tblGrid>
      <w:tr w:rsidR="00947C18" w14:paraId="71853C6E" w14:textId="77777777">
        <w:trPr>
          <w:jc w:val="center"/>
        </w:trPr>
        <w:tc>
          <w:tcPr>
            <w:tcW w:w="4955" w:type="dxa"/>
            <w:vAlign w:val="center"/>
          </w:tcPr>
          <w:p w14:paraId="1BE045BA" w14:textId="77777777" w:rsidR="00947C18" w:rsidRDefault="00992CD6">
            <w:pPr>
              <w:tabs>
                <w:tab w:val="left" w:pos="426"/>
                <w:tab w:val="left" w:pos="567"/>
              </w:tabs>
              <w:jc w:val="center"/>
              <w:rPr>
                <w:rFonts w:eastAsia="Calibri"/>
                <w:b/>
                <w:sz w:val="22"/>
                <w:szCs w:val="22"/>
                <w:lang w:eastAsia="en-US"/>
              </w:rPr>
            </w:pPr>
            <w:r>
              <w:rPr>
                <w:b/>
                <w:sz w:val="22"/>
                <w:szCs w:val="22"/>
              </w:rPr>
              <w:t>Поставщик:</w:t>
            </w:r>
          </w:p>
        </w:tc>
        <w:tc>
          <w:tcPr>
            <w:tcW w:w="4956" w:type="dxa"/>
            <w:vAlign w:val="center"/>
          </w:tcPr>
          <w:p w14:paraId="05DFB090" w14:textId="77777777" w:rsidR="00947C18" w:rsidRDefault="00992CD6">
            <w:pPr>
              <w:tabs>
                <w:tab w:val="left" w:pos="426"/>
                <w:tab w:val="left" w:pos="567"/>
              </w:tabs>
              <w:ind w:right="22"/>
              <w:jc w:val="center"/>
              <w:rPr>
                <w:rFonts w:eastAsia="Calibri"/>
                <w:b/>
                <w:sz w:val="22"/>
                <w:szCs w:val="22"/>
                <w:lang w:eastAsia="en-US"/>
              </w:rPr>
            </w:pPr>
            <w:r>
              <w:rPr>
                <w:b/>
                <w:bCs/>
                <w:color w:val="000000" w:themeColor="text1"/>
                <w:sz w:val="22"/>
                <w:szCs w:val="22"/>
              </w:rPr>
              <w:t>Покупатель:</w:t>
            </w:r>
          </w:p>
        </w:tc>
      </w:tr>
      <w:tr w:rsidR="00947C18" w14:paraId="08B92737" w14:textId="77777777">
        <w:trPr>
          <w:jc w:val="center"/>
        </w:trPr>
        <w:tc>
          <w:tcPr>
            <w:tcW w:w="4955" w:type="dxa"/>
            <w:vAlign w:val="center"/>
          </w:tcPr>
          <w:p w14:paraId="1F6C4A0A" w14:textId="77777777" w:rsidR="00947C18" w:rsidRDefault="00947C18">
            <w:pPr>
              <w:tabs>
                <w:tab w:val="left" w:pos="426"/>
                <w:tab w:val="left" w:pos="567"/>
              </w:tabs>
              <w:jc w:val="center"/>
              <w:rPr>
                <w:rFonts w:eastAsia="Calibri"/>
                <w:b/>
                <w:sz w:val="22"/>
                <w:szCs w:val="22"/>
                <w:lang w:eastAsia="en-US"/>
              </w:rPr>
            </w:pPr>
          </w:p>
          <w:p w14:paraId="186121B3" w14:textId="77777777" w:rsidR="00947C18" w:rsidRDefault="00992CD6">
            <w:pPr>
              <w:tabs>
                <w:tab w:val="left" w:pos="426"/>
                <w:tab w:val="left" w:pos="567"/>
              </w:tabs>
              <w:spacing w:after="120"/>
              <w:jc w:val="center"/>
              <w:rPr>
                <w:rFonts w:eastAsia="Calibri"/>
                <w:b/>
                <w:sz w:val="22"/>
                <w:szCs w:val="22"/>
                <w:lang w:eastAsia="en-US"/>
              </w:rPr>
            </w:pPr>
            <w:r>
              <w:rPr>
                <w:b/>
                <w:iCs/>
                <w:color w:val="000000" w:themeColor="text1"/>
                <w:sz w:val="22"/>
                <w:szCs w:val="22"/>
              </w:rPr>
              <w:t>________________ _______________</w:t>
            </w:r>
          </w:p>
        </w:tc>
        <w:tc>
          <w:tcPr>
            <w:tcW w:w="4956" w:type="dxa"/>
            <w:vAlign w:val="center"/>
          </w:tcPr>
          <w:p w14:paraId="61568F1E" w14:textId="77777777" w:rsidR="00947C18" w:rsidRDefault="00947C18">
            <w:pPr>
              <w:tabs>
                <w:tab w:val="left" w:pos="426"/>
                <w:tab w:val="left" w:pos="567"/>
              </w:tabs>
              <w:jc w:val="center"/>
              <w:rPr>
                <w:rFonts w:eastAsia="Calibri"/>
                <w:b/>
                <w:sz w:val="22"/>
                <w:szCs w:val="22"/>
                <w:lang w:eastAsia="en-US"/>
              </w:rPr>
            </w:pPr>
          </w:p>
          <w:p w14:paraId="50BD497D" w14:textId="6B258B1E" w:rsidR="00947C18" w:rsidRDefault="006F3FAF">
            <w:pPr>
              <w:tabs>
                <w:tab w:val="left" w:pos="426"/>
                <w:tab w:val="left" w:pos="567"/>
              </w:tabs>
              <w:spacing w:after="120"/>
              <w:jc w:val="center"/>
              <w:rPr>
                <w:rFonts w:eastAsia="Calibri"/>
                <w:b/>
                <w:sz w:val="22"/>
                <w:szCs w:val="22"/>
                <w:lang w:eastAsia="en-US"/>
              </w:rPr>
            </w:pPr>
            <w:r>
              <w:rPr>
                <w:b/>
                <w:iCs/>
                <w:color w:val="000000" w:themeColor="text1"/>
                <w:sz w:val="22"/>
                <w:szCs w:val="22"/>
              </w:rPr>
              <w:t>________________ Н.В. Ильин</w:t>
            </w:r>
          </w:p>
        </w:tc>
      </w:tr>
    </w:tbl>
    <w:p w14:paraId="470B6DB5" w14:textId="77777777" w:rsidR="00B47D75" w:rsidRDefault="00B47D75" w:rsidP="00B47D75">
      <w:pPr>
        <w:tabs>
          <w:tab w:val="left" w:pos="426"/>
          <w:tab w:val="left" w:pos="7797"/>
        </w:tabs>
        <w:jc w:val="center"/>
        <w:rPr>
          <w:sz w:val="22"/>
          <w:szCs w:val="22"/>
        </w:rPr>
      </w:pPr>
    </w:p>
    <w:p w14:paraId="4222248C" w14:textId="536D422F" w:rsidR="00947C18" w:rsidRDefault="00B47D75" w:rsidP="00B47D75">
      <w:pPr>
        <w:tabs>
          <w:tab w:val="left" w:pos="426"/>
          <w:tab w:val="left" w:pos="7797"/>
        </w:tabs>
        <w:jc w:val="center"/>
        <w:rPr>
          <w:sz w:val="22"/>
          <w:szCs w:val="22"/>
        </w:rPr>
      </w:pPr>
      <w:r>
        <w:rPr>
          <w:sz w:val="22"/>
          <w:szCs w:val="22"/>
        </w:rPr>
        <w:t>Форму утверждаем:</w:t>
      </w:r>
    </w:p>
    <w:tbl>
      <w:tblPr>
        <w:tblStyle w:val="af8"/>
        <w:tblW w:w="0" w:type="auto"/>
        <w:jc w:val="center"/>
        <w:tblLook w:val="04A0" w:firstRow="1" w:lastRow="0" w:firstColumn="1" w:lastColumn="0" w:noHBand="0" w:noVBand="1"/>
      </w:tblPr>
      <w:tblGrid>
        <w:gridCol w:w="4955"/>
        <w:gridCol w:w="4956"/>
      </w:tblGrid>
      <w:tr w:rsidR="00B47D75" w14:paraId="0F886FFB" w14:textId="77777777" w:rsidTr="00582BA1">
        <w:trPr>
          <w:jc w:val="center"/>
        </w:trPr>
        <w:tc>
          <w:tcPr>
            <w:tcW w:w="4955" w:type="dxa"/>
            <w:vAlign w:val="center"/>
          </w:tcPr>
          <w:p w14:paraId="51DAD99B" w14:textId="77777777" w:rsidR="00B47D75" w:rsidRDefault="00B47D75" w:rsidP="00582BA1">
            <w:pPr>
              <w:tabs>
                <w:tab w:val="left" w:pos="426"/>
                <w:tab w:val="left" w:pos="567"/>
              </w:tabs>
              <w:jc w:val="center"/>
              <w:rPr>
                <w:rFonts w:eastAsia="Calibri"/>
                <w:b/>
                <w:sz w:val="22"/>
                <w:szCs w:val="22"/>
                <w:lang w:eastAsia="en-US"/>
              </w:rPr>
            </w:pPr>
            <w:r>
              <w:rPr>
                <w:b/>
                <w:sz w:val="22"/>
                <w:szCs w:val="22"/>
              </w:rPr>
              <w:t>Поставщик:</w:t>
            </w:r>
          </w:p>
        </w:tc>
        <w:tc>
          <w:tcPr>
            <w:tcW w:w="4956" w:type="dxa"/>
            <w:vAlign w:val="center"/>
          </w:tcPr>
          <w:p w14:paraId="53DAE4CD" w14:textId="77777777" w:rsidR="00B47D75" w:rsidRDefault="00B47D75" w:rsidP="00582BA1">
            <w:pPr>
              <w:tabs>
                <w:tab w:val="left" w:pos="426"/>
                <w:tab w:val="left" w:pos="567"/>
              </w:tabs>
              <w:ind w:right="22"/>
              <w:jc w:val="center"/>
              <w:rPr>
                <w:rFonts w:eastAsia="Calibri"/>
                <w:b/>
                <w:sz w:val="22"/>
                <w:szCs w:val="22"/>
                <w:lang w:eastAsia="en-US"/>
              </w:rPr>
            </w:pPr>
            <w:r>
              <w:rPr>
                <w:b/>
                <w:bCs/>
                <w:color w:val="000000" w:themeColor="text1"/>
                <w:sz w:val="22"/>
                <w:szCs w:val="22"/>
              </w:rPr>
              <w:t>Покупатель:</w:t>
            </w:r>
          </w:p>
        </w:tc>
      </w:tr>
      <w:tr w:rsidR="00B47D75" w14:paraId="41D50B2B" w14:textId="77777777" w:rsidTr="00582BA1">
        <w:trPr>
          <w:jc w:val="center"/>
        </w:trPr>
        <w:tc>
          <w:tcPr>
            <w:tcW w:w="4955" w:type="dxa"/>
            <w:vAlign w:val="center"/>
          </w:tcPr>
          <w:p w14:paraId="003CAC0E" w14:textId="77777777" w:rsidR="00B47D75" w:rsidRDefault="00B47D75" w:rsidP="00582BA1">
            <w:pPr>
              <w:tabs>
                <w:tab w:val="left" w:pos="426"/>
                <w:tab w:val="left" w:pos="567"/>
              </w:tabs>
              <w:jc w:val="center"/>
              <w:rPr>
                <w:rFonts w:eastAsia="Calibri"/>
                <w:b/>
                <w:sz w:val="22"/>
                <w:szCs w:val="22"/>
                <w:lang w:eastAsia="en-US"/>
              </w:rPr>
            </w:pPr>
          </w:p>
          <w:p w14:paraId="32A14D95" w14:textId="77777777" w:rsidR="00B47D75" w:rsidRDefault="00B47D75" w:rsidP="00582BA1">
            <w:pPr>
              <w:tabs>
                <w:tab w:val="left" w:pos="426"/>
                <w:tab w:val="left" w:pos="567"/>
              </w:tabs>
              <w:spacing w:after="120"/>
              <w:jc w:val="center"/>
              <w:rPr>
                <w:rFonts w:eastAsia="Calibri"/>
                <w:b/>
                <w:sz w:val="22"/>
                <w:szCs w:val="22"/>
                <w:lang w:eastAsia="en-US"/>
              </w:rPr>
            </w:pPr>
            <w:r>
              <w:rPr>
                <w:b/>
                <w:iCs/>
                <w:color w:val="000000" w:themeColor="text1"/>
                <w:sz w:val="22"/>
                <w:szCs w:val="22"/>
              </w:rPr>
              <w:t>________________ _______________</w:t>
            </w:r>
          </w:p>
        </w:tc>
        <w:tc>
          <w:tcPr>
            <w:tcW w:w="4956" w:type="dxa"/>
            <w:vAlign w:val="center"/>
          </w:tcPr>
          <w:p w14:paraId="712A2551" w14:textId="77777777" w:rsidR="00B47D75" w:rsidRDefault="00B47D75" w:rsidP="00582BA1">
            <w:pPr>
              <w:tabs>
                <w:tab w:val="left" w:pos="426"/>
                <w:tab w:val="left" w:pos="567"/>
              </w:tabs>
              <w:jc w:val="center"/>
              <w:rPr>
                <w:rFonts w:eastAsia="Calibri"/>
                <w:b/>
                <w:sz w:val="22"/>
                <w:szCs w:val="22"/>
                <w:lang w:eastAsia="en-US"/>
              </w:rPr>
            </w:pPr>
          </w:p>
          <w:p w14:paraId="78E69AFE" w14:textId="13EF3955" w:rsidR="00B47D75" w:rsidRDefault="006F3FAF" w:rsidP="00582BA1">
            <w:pPr>
              <w:tabs>
                <w:tab w:val="left" w:pos="426"/>
                <w:tab w:val="left" w:pos="567"/>
              </w:tabs>
              <w:spacing w:after="120"/>
              <w:jc w:val="center"/>
              <w:rPr>
                <w:rFonts w:eastAsia="Calibri"/>
                <w:b/>
                <w:sz w:val="22"/>
                <w:szCs w:val="22"/>
                <w:lang w:eastAsia="en-US"/>
              </w:rPr>
            </w:pPr>
            <w:r>
              <w:rPr>
                <w:b/>
                <w:iCs/>
                <w:color w:val="000000" w:themeColor="text1"/>
                <w:sz w:val="22"/>
                <w:szCs w:val="22"/>
              </w:rPr>
              <w:t>________________ Н.В. Ильин</w:t>
            </w:r>
          </w:p>
        </w:tc>
      </w:tr>
    </w:tbl>
    <w:p w14:paraId="2190FA30" w14:textId="77777777" w:rsidR="00B47D75" w:rsidRDefault="00B47D75" w:rsidP="00582BA1">
      <w:pPr>
        <w:tabs>
          <w:tab w:val="left" w:pos="426"/>
          <w:tab w:val="left" w:pos="7797"/>
        </w:tabs>
        <w:jc w:val="center"/>
        <w:rPr>
          <w:sz w:val="22"/>
          <w:szCs w:val="22"/>
        </w:rPr>
      </w:pPr>
    </w:p>
    <w:p w14:paraId="32E0F836" w14:textId="77777777" w:rsidR="00947C18" w:rsidRDefault="00992CD6">
      <w:pPr>
        <w:spacing w:after="160" w:line="259" w:lineRule="auto"/>
        <w:rPr>
          <w:sz w:val="22"/>
          <w:szCs w:val="22"/>
        </w:rPr>
      </w:pPr>
      <w:r>
        <w:rPr>
          <w:sz w:val="22"/>
          <w:szCs w:val="22"/>
        </w:rPr>
        <w:br w:type="page" w:clear="all"/>
      </w:r>
    </w:p>
    <w:p w14:paraId="7B9EF1ED" w14:textId="3ADF5F86" w:rsidR="00947C18" w:rsidRDefault="00947C18">
      <w:pPr>
        <w:tabs>
          <w:tab w:val="left" w:pos="426"/>
          <w:tab w:val="left" w:pos="7797"/>
        </w:tabs>
        <w:rPr>
          <w:sz w:val="22"/>
          <w:szCs w:val="22"/>
        </w:rPr>
        <w:sectPr w:rsidR="00947C18">
          <w:pgSz w:w="16838" w:h="11906" w:orient="landscape"/>
          <w:pgMar w:top="1134" w:right="567" w:bottom="851" w:left="567" w:header="709" w:footer="709" w:gutter="0"/>
          <w:cols w:space="708"/>
          <w:docGrid w:linePitch="360"/>
        </w:sectPr>
      </w:pPr>
    </w:p>
    <w:p w14:paraId="1BB407C9" w14:textId="77777777" w:rsidR="00947C18" w:rsidRDefault="00992CD6">
      <w:pPr>
        <w:tabs>
          <w:tab w:val="left" w:pos="426"/>
          <w:tab w:val="left" w:pos="567"/>
          <w:tab w:val="left" w:pos="7938"/>
          <w:tab w:val="left" w:pos="8080"/>
          <w:tab w:val="left" w:pos="8222"/>
        </w:tabs>
        <w:ind w:firstLine="6237"/>
        <w:rPr>
          <w:rFonts w:eastAsia="Calibri"/>
          <w:sz w:val="22"/>
          <w:szCs w:val="22"/>
          <w:lang w:eastAsia="en-US"/>
        </w:rPr>
      </w:pPr>
      <w:r>
        <w:rPr>
          <w:rFonts w:eastAsia="Calibri"/>
          <w:sz w:val="22"/>
          <w:szCs w:val="22"/>
          <w:lang w:eastAsia="en-US"/>
        </w:rPr>
        <w:lastRenderedPageBreak/>
        <w:t>Приложение № 2</w:t>
      </w:r>
    </w:p>
    <w:p w14:paraId="649B7911" w14:textId="77777777" w:rsidR="00947C18" w:rsidRDefault="00992CD6">
      <w:pPr>
        <w:tabs>
          <w:tab w:val="left" w:pos="426"/>
          <w:tab w:val="left" w:pos="567"/>
          <w:tab w:val="left" w:pos="6521"/>
        </w:tabs>
        <w:ind w:firstLine="6237"/>
        <w:rPr>
          <w:rFonts w:eastAsia="Calibri"/>
          <w:sz w:val="22"/>
          <w:szCs w:val="22"/>
          <w:lang w:eastAsia="en-US"/>
        </w:rPr>
      </w:pPr>
      <w:r>
        <w:rPr>
          <w:rFonts w:eastAsia="Calibri"/>
          <w:sz w:val="22"/>
          <w:szCs w:val="22"/>
          <w:lang w:eastAsia="en-US"/>
        </w:rPr>
        <w:t>к Договору поставки № ______</w:t>
      </w:r>
    </w:p>
    <w:p w14:paraId="3B807338" w14:textId="77777777" w:rsidR="00947C18" w:rsidRDefault="00992CD6">
      <w:pPr>
        <w:tabs>
          <w:tab w:val="left" w:pos="426"/>
          <w:tab w:val="left" w:pos="7797"/>
        </w:tabs>
        <w:ind w:left="6237"/>
        <w:rPr>
          <w:rFonts w:eastAsia="Calibri"/>
          <w:sz w:val="22"/>
          <w:szCs w:val="22"/>
          <w:lang w:eastAsia="en-US"/>
        </w:rPr>
      </w:pPr>
      <w:r>
        <w:rPr>
          <w:rFonts w:eastAsia="Calibri"/>
          <w:sz w:val="22"/>
          <w:szCs w:val="22"/>
          <w:lang w:eastAsia="en-US"/>
        </w:rPr>
        <w:t>от _________________</w:t>
      </w:r>
    </w:p>
    <w:p w14:paraId="49D0F05A" w14:textId="77777777" w:rsidR="00947C18" w:rsidRDefault="00947C18">
      <w:pPr>
        <w:tabs>
          <w:tab w:val="left" w:pos="426"/>
          <w:tab w:val="left" w:pos="7797"/>
        </w:tabs>
        <w:jc w:val="center"/>
        <w:rPr>
          <w:rFonts w:eastAsia="Calibri"/>
          <w:sz w:val="22"/>
          <w:szCs w:val="22"/>
          <w:lang w:eastAsia="en-US"/>
        </w:rPr>
      </w:pPr>
    </w:p>
    <w:p w14:paraId="6FA191B2" w14:textId="77777777" w:rsidR="00947C18" w:rsidRDefault="00947C18">
      <w:pPr>
        <w:tabs>
          <w:tab w:val="left" w:pos="426"/>
          <w:tab w:val="left" w:pos="7797"/>
        </w:tabs>
        <w:jc w:val="center"/>
        <w:rPr>
          <w:rFonts w:eastAsia="Calibri"/>
          <w:sz w:val="22"/>
          <w:szCs w:val="22"/>
          <w:lang w:eastAsia="en-US"/>
        </w:rPr>
      </w:pPr>
    </w:p>
    <w:p w14:paraId="245F542D" w14:textId="77777777" w:rsidR="00947C18" w:rsidRDefault="00992CD6">
      <w:pPr>
        <w:tabs>
          <w:tab w:val="left" w:pos="426"/>
          <w:tab w:val="left" w:pos="567"/>
        </w:tabs>
        <w:jc w:val="center"/>
        <w:rPr>
          <w:rFonts w:eastAsia="Calibri"/>
          <w:b/>
          <w:sz w:val="22"/>
          <w:szCs w:val="22"/>
          <w:lang w:eastAsia="en-US"/>
        </w:rPr>
      </w:pPr>
      <w:r>
        <w:rPr>
          <w:rFonts w:eastAsia="Calibri"/>
          <w:b/>
          <w:sz w:val="22"/>
          <w:szCs w:val="22"/>
          <w:lang w:eastAsia="en-US"/>
        </w:rPr>
        <w:t>График поставки</w:t>
      </w:r>
    </w:p>
    <w:p w14:paraId="782CF539" w14:textId="77777777" w:rsidR="00947C18" w:rsidRDefault="00947C18">
      <w:pPr>
        <w:tabs>
          <w:tab w:val="left" w:pos="426"/>
          <w:tab w:val="left" w:pos="567"/>
        </w:tabs>
        <w:jc w:val="center"/>
        <w:rPr>
          <w:rFonts w:eastAsia="Calibri"/>
          <w:b/>
          <w:sz w:val="22"/>
          <w:szCs w:val="22"/>
          <w:lang w:eastAsia="en-US"/>
        </w:rPr>
      </w:pPr>
    </w:p>
    <w:p w14:paraId="56064CD0" w14:textId="0004C1A5" w:rsidR="000178CF" w:rsidRPr="000178CF" w:rsidRDefault="00992CD6" w:rsidP="00ED5227">
      <w:pPr>
        <w:tabs>
          <w:tab w:val="left" w:pos="426"/>
          <w:tab w:val="left" w:pos="567"/>
        </w:tabs>
        <w:jc w:val="both"/>
        <w:rPr>
          <w:rFonts w:eastAsia="Calibri"/>
          <w:bCs/>
          <w:sz w:val="22"/>
          <w:szCs w:val="22"/>
          <w:lang w:eastAsia="en-US"/>
        </w:rPr>
      </w:pPr>
      <w:r>
        <w:rPr>
          <w:rFonts w:eastAsia="Calibri"/>
          <w:sz w:val="22"/>
          <w:szCs w:val="22"/>
          <w:lang w:eastAsia="en-US"/>
        </w:rPr>
        <w:t xml:space="preserve">Место поставки: на Объекте/Складе Покупателя по адресу </w:t>
      </w:r>
      <w:r w:rsidR="00ED5227" w:rsidRPr="00ED5227">
        <w:rPr>
          <w:rFonts w:eastAsia="Calibri"/>
          <w:bCs/>
          <w:sz w:val="22"/>
          <w:szCs w:val="22"/>
          <w:lang w:eastAsia="en-US"/>
        </w:rPr>
        <w:t>195009, Санкт-Петербург</w:t>
      </w:r>
      <w:r w:rsidR="000178CF" w:rsidRPr="000178CF">
        <w:rPr>
          <w:rFonts w:eastAsia="Calibri"/>
          <w:bCs/>
          <w:sz w:val="22"/>
          <w:szCs w:val="22"/>
          <w:lang w:eastAsia="en-US"/>
        </w:rPr>
        <w:t>:</w:t>
      </w:r>
    </w:p>
    <w:p w14:paraId="4ABDA7FF" w14:textId="19DD4453" w:rsidR="000178CF" w:rsidRPr="005B4FAF" w:rsidRDefault="000178CF" w:rsidP="000178CF">
      <w:pPr>
        <w:numPr>
          <w:ilvl w:val="0"/>
          <w:numId w:val="33"/>
        </w:numPr>
        <w:tabs>
          <w:tab w:val="left" w:pos="709"/>
        </w:tabs>
        <w:contextualSpacing/>
        <w:jc w:val="both"/>
      </w:pPr>
      <w:r w:rsidRPr="005B4FAF">
        <w:t xml:space="preserve">ул. Арсенальная, д. 1, корпус 2 </w:t>
      </w:r>
    </w:p>
    <w:p w14:paraId="68E2B2B5" w14:textId="41DBAB99" w:rsidR="000178CF" w:rsidRPr="005B4FAF" w:rsidRDefault="000178CF" w:rsidP="000178CF">
      <w:pPr>
        <w:numPr>
          <w:ilvl w:val="0"/>
          <w:numId w:val="33"/>
        </w:numPr>
        <w:tabs>
          <w:tab w:val="left" w:pos="709"/>
        </w:tabs>
        <w:contextualSpacing/>
        <w:jc w:val="both"/>
      </w:pPr>
      <w:r w:rsidRPr="005B4FAF">
        <w:t xml:space="preserve">пр. Кондратьевский д. 3, лит. Е </w:t>
      </w:r>
    </w:p>
    <w:p w14:paraId="5BEEB81F" w14:textId="5892F2D3" w:rsidR="000178CF" w:rsidRPr="005B4FAF" w:rsidRDefault="000178CF" w:rsidP="000178CF">
      <w:pPr>
        <w:numPr>
          <w:ilvl w:val="0"/>
          <w:numId w:val="33"/>
        </w:numPr>
        <w:tabs>
          <w:tab w:val="left" w:pos="709"/>
        </w:tabs>
        <w:contextualSpacing/>
        <w:jc w:val="both"/>
      </w:pPr>
      <w:r w:rsidRPr="005B4FAF">
        <w:t>пр. Кондратьевский пр., д. 2, лит. Л</w:t>
      </w:r>
    </w:p>
    <w:p w14:paraId="701A6C74" w14:textId="187A7E38" w:rsidR="000178CF" w:rsidRPr="005B4FAF" w:rsidRDefault="000178CF" w:rsidP="000178CF">
      <w:pPr>
        <w:numPr>
          <w:ilvl w:val="0"/>
          <w:numId w:val="33"/>
        </w:numPr>
        <w:tabs>
          <w:tab w:val="left" w:pos="709"/>
        </w:tabs>
        <w:contextualSpacing/>
        <w:jc w:val="both"/>
      </w:pPr>
      <w:r w:rsidRPr="005B4FAF">
        <w:t xml:space="preserve">ул. Михайлова, д. 11 д. 17, лит. Б </w:t>
      </w:r>
    </w:p>
    <w:p w14:paraId="6FC8725B" w14:textId="47A98316" w:rsidR="00947C18" w:rsidRPr="000178CF" w:rsidRDefault="008E351C" w:rsidP="00ED5227">
      <w:pPr>
        <w:numPr>
          <w:ilvl w:val="0"/>
          <w:numId w:val="33"/>
        </w:numPr>
        <w:tabs>
          <w:tab w:val="left" w:pos="709"/>
        </w:tabs>
        <w:contextualSpacing/>
        <w:jc w:val="both"/>
      </w:pPr>
      <w:r>
        <w:t xml:space="preserve">наб. </w:t>
      </w:r>
      <w:r w:rsidR="000178CF" w:rsidRPr="005B4FAF">
        <w:t xml:space="preserve">Свердловская, д. 4, </w:t>
      </w:r>
      <w:proofErr w:type="spellStart"/>
      <w:r w:rsidR="004A23E5">
        <w:t>каб</w:t>
      </w:r>
      <w:proofErr w:type="spellEnd"/>
      <w:r w:rsidR="000178CF" w:rsidRPr="005B4FAF">
        <w:t xml:space="preserve">. 109 </w:t>
      </w:r>
    </w:p>
    <w:tbl>
      <w:tblPr>
        <w:tblStyle w:val="af8"/>
        <w:tblW w:w="0" w:type="auto"/>
        <w:jc w:val="center"/>
        <w:tblLook w:val="04A0" w:firstRow="1" w:lastRow="0" w:firstColumn="1" w:lastColumn="0" w:noHBand="0" w:noVBand="1"/>
      </w:tblPr>
      <w:tblGrid>
        <w:gridCol w:w="562"/>
        <w:gridCol w:w="2370"/>
        <w:gridCol w:w="891"/>
        <w:gridCol w:w="1275"/>
        <w:gridCol w:w="1843"/>
        <w:gridCol w:w="1569"/>
        <w:gridCol w:w="1401"/>
      </w:tblGrid>
      <w:tr w:rsidR="00947C18" w14:paraId="205DE792" w14:textId="77777777">
        <w:trPr>
          <w:jc w:val="center"/>
        </w:trPr>
        <w:tc>
          <w:tcPr>
            <w:tcW w:w="562" w:type="dxa"/>
            <w:vAlign w:val="center"/>
          </w:tcPr>
          <w:p w14:paraId="77D80790" w14:textId="77777777" w:rsidR="00947C18" w:rsidRDefault="00992CD6">
            <w:pPr>
              <w:tabs>
                <w:tab w:val="left" w:pos="426"/>
                <w:tab w:val="left" w:pos="567"/>
              </w:tabs>
              <w:jc w:val="center"/>
              <w:rPr>
                <w:rFonts w:eastAsia="Calibri"/>
                <w:b/>
                <w:lang w:eastAsia="en-US"/>
              </w:rPr>
            </w:pPr>
            <w:r>
              <w:rPr>
                <w:rFonts w:eastAsia="Calibri"/>
                <w:b/>
                <w:lang w:eastAsia="en-US"/>
              </w:rPr>
              <w:t>№ п/п</w:t>
            </w:r>
          </w:p>
        </w:tc>
        <w:tc>
          <w:tcPr>
            <w:tcW w:w="2370" w:type="dxa"/>
            <w:vAlign w:val="center"/>
          </w:tcPr>
          <w:p w14:paraId="35A71EEB" w14:textId="77777777" w:rsidR="00947C18" w:rsidRDefault="00992CD6">
            <w:pPr>
              <w:tabs>
                <w:tab w:val="left" w:pos="426"/>
                <w:tab w:val="left" w:pos="567"/>
              </w:tabs>
              <w:jc w:val="center"/>
              <w:rPr>
                <w:rFonts w:eastAsia="Calibri"/>
                <w:b/>
                <w:lang w:eastAsia="en-US"/>
              </w:rPr>
            </w:pPr>
            <w:r>
              <w:rPr>
                <w:b/>
                <w:color w:val="000000"/>
                <w:lang w:eastAsia="en-US"/>
              </w:rPr>
              <w:t xml:space="preserve">Наименование </w:t>
            </w:r>
            <w:r>
              <w:rPr>
                <w:b/>
                <w:bCs/>
                <w:color w:val="000000"/>
                <w:lang w:eastAsia="en-US"/>
              </w:rPr>
              <w:t>Товара</w:t>
            </w:r>
          </w:p>
        </w:tc>
        <w:tc>
          <w:tcPr>
            <w:tcW w:w="891" w:type="dxa"/>
            <w:vAlign w:val="center"/>
          </w:tcPr>
          <w:p w14:paraId="6759DDBC" w14:textId="77777777" w:rsidR="00947C18" w:rsidRDefault="00992CD6">
            <w:pPr>
              <w:tabs>
                <w:tab w:val="left" w:pos="426"/>
                <w:tab w:val="left" w:pos="567"/>
              </w:tabs>
              <w:jc w:val="center"/>
              <w:rPr>
                <w:rFonts w:eastAsia="Calibri"/>
                <w:b/>
                <w:lang w:eastAsia="en-US"/>
              </w:rPr>
            </w:pPr>
            <w:r>
              <w:rPr>
                <w:rFonts w:eastAsia="Calibri"/>
                <w:b/>
                <w:lang w:eastAsia="en-US"/>
              </w:rPr>
              <w:t>Ед. изм.</w:t>
            </w:r>
          </w:p>
        </w:tc>
        <w:tc>
          <w:tcPr>
            <w:tcW w:w="1275" w:type="dxa"/>
            <w:vAlign w:val="center"/>
          </w:tcPr>
          <w:p w14:paraId="7D9C5042" w14:textId="77777777" w:rsidR="00947C18" w:rsidRDefault="00992CD6">
            <w:pPr>
              <w:tabs>
                <w:tab w:val="left" w:pos="426"/>
                <w:tab w:val="left" w:pos="567"/>
              </w:tabs>
              <w:jc w:val="center"/>
              <w:rPr>
                <w:rFonts w:eastAsia="Calibri"/>
                <w:b/>
                <w:lang w:eastAsia="en-US"/>
              </w:rPr>
            </w:pPr>
            <w:r>
              <w:rPr>
                <w:rFonts w:eastAsia="Calibri"/>
                <w:b/>
                <w:lang w:eastAsia="en-US"/>
              </w:rPr>
              <w:t>Кол-во</w:t>
            </w:r>
          </w:p>
        </w:tc>
        <w:tc>
          <w:tcPr>
            <w:tcW w:w="1843" w:type="dxa"/>
            <w:vAlign w:val="center"/>
          </w:tcPr>
          <w:p w14:paraId="70BFE172" w14:textId="77777777" w:rsidR="00947C18" w:rsidRDefault="00992CD6">
            <w:pPr>
              <w:tabs>
                <w:tab w:val="left" w:pos="426"/>
                <w:tab w:val="left" w:pos="567"/>
              </w:tabs>
              <w:jc w:val="center"/>
              <w:rPr>
                <w:rFonts w:eastAsia="Calibri"/>
                <w:b/>
                <w:lang w:eastAsia="en-US"/>
              </w:rPr>
            </w:pPr>
            <w:r>
              <w:rPr>
                <w:rFonts w:eastAsia="Calibri"/>
                <w:b/>
                <w:lang w:eastAsia="en-US"/>
              </w:rPr>
              <w:t>Стоимость Товара за ед.,</w:t>
            </w:r>
            <w:r>
              <w:rPr>
                <w:rFonts w:eastAsia="Calibri"/>
                <w:b/>
                <w:lang w:eastAsia="en-US"/>
              </w:rPr>
              <w:br/>
              <w:t>с НДС 20%</w:t>
            </w:r>
          </w:p>
        </w:tc>
        <w:tc>
          <w:tcPr>
            <w:tcW w:w="1569" w:type="dxa"/>
            <w:vAlign w:val="center"/>
          </w:tcPr>
          <w:p w14:paraId="0C38BACB" w14:textId="77777777" w:rsidR="00947C18" w:rsidRDefault="00992CD6">
            <w:pPr>
              <w:tabs>
                <w:tab w:val="left" w:pos="426"/>
                <w:tab w:val="left" w:pos="567"/>
              </w:tabs>
              <w:jc w:val="center"/>
              <w:rPr>
                <w:rFonts w:eastAsia="Calibri"/>
                <w:b/>
                <w:lang w:eastAsia="en-US"/>
              </w:rPr>
            </w:pPr>
            <w:r>
              <w:rPr>
                <w:rFonts w:eastAsia="Calibri"/>
                <w:b/>
                <w:lang w:eastAsia="en-US"/>
              </w:rPr>
              <w:t>Стоимость Товара</w:t>
            </w:r>
            <w:r>
              <w:rPr>
                <w:rFonts w:eastAsia="Calibri"/>
                <w:b/>
                <w:lang w:eastAsia="en-US"/>
              </w:rPr>
              <w:br/>
              <w:t>с НДС 20%</w:t>
            </w:r>
          </w:p>
        </w:tc>
        <w:tc>
          <w:tcPr>
            <w:tcW w:w="1401" w:type="dxa"/>
            <w:vAlign w:val="center"/>
          </w:tcPr>
          <w:p w14:paraId="7762B245" w14:textId="77777777" w:rsidR="00947C18" w:rsidRDefault="00992CD6">
            <w:pPr>
              <w:tabs>
                <w:tab w:val="left" w:pos="426"/>
                <w:tab w:val="left" w:pos="567"/>
              </w:tabs>
              <w:jc w:val="center"/>
              <w:rPr>
                <w:rFonts w:eastAsia="Calibri"/>
                <w:b/>
                <w:lang w:eastAsia="en-US"/>
              </w:rPr>
            </w:pPr>
            <w:r>
              <w:rPr>
                <w:rFonts w:eastAsia="Calibri"/>
                <w:b/>
                <w:lang w:eastAsia="en-US"/>
              </w:rPr>
              <w:t>Срок поставки</w:t>
            </w:r>
          </w:p>
        </w:tc>
      </w:tr>
      <w:tr w:rsidR="00947C18" w14:paraId="41C0E43D" w14:textId="77777777">
        <w:trPr>
          <w:jc w:val="center"/>
        </w:trPr>
        <w:tc>
          <w:tcPr>
            <w:tcW w:w="562" w:type="dxa"/>
            <w:vAlign w:val="center"/>
          </w:tcPr>
          <w:p w14:paraId="4D899219" w14:textId="77777777" w:rsidR="00947C18" w:rsidRDefault="00992CD6">
            <w:pPr>
              <w:jc w:val="center"/>
              <w:rPr>
                <w:color w:val="000000"/>
                <w:sz w:val="19"/>
                <w:szCs w:val="19"/>
              </w:rPr>
            </w:pPr>
            <w:r>
              <w:rPr>
                <w:color w:val="000000"/>
                <w:sz w:val="19"/>
                <w:szCs w:val="19"/>
              </w:rPr>
              <w:t>1.</w:t>
            </w:r>
          </w:p>
        </w:tc>
        <w:tc>
          <w:tcPr>
            <w:tcW w:w="2370" w:type="dxa"/>
            <w:vAlign w:val="center"/>
          </w:tcPr>
          <w:p w14:paraId="31B69C8E" w14:textId="77777777" w:rsidR="00947C18" w:rsidRDefault="00947C18"/>
        </w:tc>
        <w:tc>
          <w:tcPr>
            <w:tcW w:w="891" w:type="dxa"/>
            <w:vAlign w:val="center"/>
          </w:tcPr>
          <w:p w14:paraId="45A0B466" w14:textId="77777777" w:rsidR="00947C18" w:rsidRDefault="00947C18"/>
        </w:tc>
        <w:tc>
          <w:tcPr>
            <w:tcW w:w="1275" w:type="dxa"/>
            <w:vAlign w:val="center"/>
          </w:tcPr>
          <w:p w14:paraId="41358B77" w14:textId="77777777" w:rsidR="00947C18" w:rsidRDefault="00947C18"/>
        </w:tc>
        <w:tc>
          <w:tcPr>
            <w:tcW w:w="1843" w:type="dxa"/>
            <w:vAlign w:val="center"/>
          </w:tcPr>
          <w:p w14:paraId="3E3428FA" w14:textId="77777777" w:rsidR="00947C18" w:rsidRDefault="00947C18">
            <w:pPr>
              <w:tabs>
                <w:tab w:val="left" w:pos="426"/>
                <w:tab w:val="left" w:pos="567"/>
              </w:tabs>
              <w:jc w:val="center"/>
              <w:rPr>
                <w:rFonts w:eastAsia="Calibri"/>
              </w:rPr>
            </w:pPr>
          </w:p>
        </w:tc>
        <w:tc>
          <w:tcPr>
            <w:tcW w:w="1569" w:type="dxa"/>
            <w:vAlign w:val="center"/>
          </w:tcPr>
          <w:p w14:paraId="7214C301" w14:textId="77777777" w:rsidR="00947C18" w:rsidRDefault="00947C18">
            <w:pPr>
              <w:tabs>
                <w:tab w:val="left" w:pos="426"/>
                <w:tab w:val="left" w:pos="567"/>
              </w:tabs>
              <w:jc w:val="center"/>
              <w:rPr>
                <w:rFonts w:eastAsia="Calibri"/>
              </w:rPr>
            </w:pPr>
          </w:p>
        </w:tc>
        <w:tc>
          <w:tcPr>
            <w:tcW w:w="1401" w:type="dxa"/>
            <w:vAlign w:val="center"/>
          </w:tcPr>
          <w:p w14:paraId="2189E272" w14:textId="77777777" w:rsidR="00947C18" w:rsidRDefault="00947C18">
            <w:pPr>
              <w:tabs>
                <w:tab w:val="left" w:pos="426"/>
                <w:tab w:val="left" w:pos="567"/>
              </w:tabs>
              <w:jc w:val="center"/>
              <w:rPr>
                <w:rFonts w:eastAsia="Calibri"/>
              </w:rPr>
            </w:pPr>
          </w:p>
        </w:tc>
      </w:tr>
      <w:tr w:rsidR="00947C18" w14:paraId="3B95FE2D" w14:textId="77777777">
        <w:trPr>
          <w:jc w:val="center"/>
        </w:trPr>
        <w:tc>
          <w:tcPr>
            <w:tcW w:w="562" w:type="dxa"/>
            <w:vAlign w:val="center"/>
          </w:tcPr>
          <w:p w14:paraId="2000D42D" w14:textId="77777777" w:rsidR="00947C18" w:rsidRDefault="00992CD6">
            <w:pPr>
              <w:jc w:val="center"/>
              <w:rPr>
                <w:color w:val="000000"/>
                <w:sz w:val="19"/>
                <w:szCs w:val="19"/>
              </w:rPr>
            </w:pPr>
            <w:r>
              <w:rPr>
                <w:color w:val="000000"/>
                <w:sz w:val="19"/>
                <w:szCs w:val="19"/>
              </w:rPr>
              <w:t>2.</w:t>
            </w:r>
          </w:p>
        </w:tc>
        <w:tc>
          <w:tcPr>
            <w:tcW w:w="2370" w:type="dxa"/>
            <w:vAlign w:val="center"/>
          </w:tcPr>
          <w:p w14:paraId="5AD877EC" w14:textId="77777777" w:rsidR="00947C18" w:rsidRDefault="00947C18"/>
        </w:tc>
        <w:tc>
          <w:tcPr>
            <w:tcW w:w="891" w:type="dxa"/>
            <w:vAlign w:val="center"/>
          </w:tcPr>
          <w:p w14:paraId="3D7D6DB4" w14:textId="77777777" w:rsidR="00947C18" w:rsidRDefault="00947C18"/>
        </w:tc>
        <w:tc>
          <w:tcPr>
            <w:tcW w:w="1275" w:type="dxa"/>
            <w:vAlign w:val="center"/>
          </w:tcPr>
          <w:p w14:paraId="0FE66B7C" w14:textId="77777777" w:rsidR="00947C18" w:rsidRDefault="00947C18"/>
        </w:tc>
        <w:tc>
          <w:tcPr>
            <w:tcW w:w="1843" w:type="dxa"/>
            <w:vAlign w:val="center"/>
          </w:tcPr>
          <w:p w14:paraId="15B62667" w14:textId="77777777" w:rsidR="00947C18" w:rsidRDefault="00947C18">
            <w:pPr>
              <w:tabs>
                <w:tab w:val="left" w:pos="426"/>
                <w:tab w:val="left" w:pos="567"/>
              </w:tabs>
              <w:jc w:val="center"/>
              <w:rPr>
                <w:rFonts w:eastAsia="Calibri"/>
              </w:rPr>
            </w:pPr>
          </w:p>
        </w:tc>
        <w:tc>
          <w:tcPr>
            <w:tcW w:w="1569" w:type="dxa"/>
            <w:vAlign w:val="center"/>
          </w:tcPr>
          <w:p w14:paraId="07EBF34C" w14:textId="77777777" w:rsidR="00947C18" w:rsidRDefault="00947C18">
            <w:pPr>
              <w:tabs>
                <w:tab w:val="left" w:pos="426"/>
                <w:tab w:val="left" w:pos="567"/>
              </w:tabs>
              <w:jc w:val="center"/>
              <w:rPr>
                <w:rFonts w:eastAsia="Calibri"/>
              </w:rPr>
            </w:pPr>
          </w:p>
        </w:tc>
        <w:tc>
          <w:tcPr>
            <w:tcW w:w="1401" w:type="dxa"/>
            <w:vAlign w:val="center"/>
          </w:tcPr>
          <w:p w14:paraId="01E14EBB" w14:textId="77777777" w:rsidR="00947C18" w:rsidRDefault="00947C18">
            <w:pPr>
              <w:tabs>
                <w:tab w:val="left" w:pos="426"/>
                <w:tab w:val="left" w:pos="567"/>
              </w:tabs>
              <w:jc w:val="center"/>
              <w:rPr>
                <w:rFonts w:eastAsia="Calibri"/>
              </w:rPr>
            </w:pPr>
          </w:p>
        </w:tc>
      </w:tr>
      <w:tr w:rsidR="00947C18" w14:paraId="4D580774" w14:textId="77777777">
        <w:trPr>
          <w:jc w:val="center"/>
        </w:trPr>
        <w:tc>
          <w:tcPr>
            <w:tcW w:w="562" w:type="dxa"/>
            <w:vAlign w:val="center"/>
          </w:tcPr>
          <w:p w14:paraId="0444DE91" w14:textId="77777777" w:rsidR="00947C18" w:rsidRDefault="00992CD6">
            <w:pPr>
              <w:jc w:val="center"/>
              <w:rPr>
                <w:color w:val="000000"/>
                <w:sz w:val="19"/>
                <w:szCs w:val="19"/>
              </w:rPr>
            </w:pPr>
            <w:r>
              <w:rPr>
                <w:color w:val="000000"/>
                <w:sz w:val="19"/>
                <w:szCs w:val="19"/>
              </w:rPr>
              <w:t>3.</w:t>
            </w:r>
          </w:p>
        </w:tc>
        <w:tc>
          <w:tcPr>
            <w:tcW w:w="2370" w:type="dxa"/>
            <w:vAlign w:val="center"/>
          </w:tcPr>
          <w:p w14:paraId="611B1F77" w14:textId="77777777" w:rsidR="00947C18" w:rsidRDefault="00947C18"/>
        </w:tc>
        <w:tc>
          <w:tcPr>
            <w:tcW w:w="891" w:type="dxa"/>
            <w:vAlign w:val="center"/>
          </w:tcPr>
          <w:p w14:paraId="6892FA4F" w14:textId="77777777" w:rsidR="00947C18" w:rsidRDefault="00947C18"/>
        </w:tc>
        <w:tc>
          <w:tcPr>
            <w:tcW w:w="1275" w:type="dxa"/>
            <w:vAlign w:val="center"/>
          </w:tcPr>
          <w:p w14:paraId="69999FFC" w14:textId="77777777" w:rsidR="00947C18" w:rsidRDefault="00947C18"/>
        </w:tc>
        <w:tc>
          <w:tcPr>
            <w:tcW w:w="1843" w:type="dxa"/>
            <w:vAlign w:val="center"/>
          </w:tcPr>
          <w:p w14:paraId="459B66FB" w14:textId="77777777" w:rsidR="00947C18" w:rsidRDefault="00947C18">
            <w:pPr>
              <w:tabs>
                <w:tab w:val="left" w:pos="426"/>
                <w:tab w:val="left" w:pos="567"/>
              </w:tabs>
              <w:jc w:val="center"/>
              <w:rPr>
                <w:rFonts w:eastAsia="Calibri"/>
              </w:rPr>
            </w:pPr>
          </w:p>
        </w:tc>
        <w:tc>
          <w:tcPr>
            <w:tcW w:w="1569" w:type="dxa"/>
            <w:vAlign w:val="center"/>
          </w:tcPr>
          <w:p w14:paraId="75CA7C41" w14:textId="77777777" w:rsidR="00947C18" w:rsidRDefault="00947C18">
            <w:pPr>
              <w:tabs>
                <w:tab w:val="left" w:pos="426"/>
                <w:tab w:val="left" w:pos="567"/>
              </w:tabs>
              <w:jc w:val="center"/>
              <w:rPr>
                <w:rFonts w:eastAsia="Calibri"/>
              </w:rPr>
            </w:pPr>
          </w:p>
        </w:tc>
        <w:tc>
          <w:tcPr>
            <w:tcW w:w="1401" w:type="dxa"/>
            <w:vAlign w:val="center"/>
          </w:tcPr>
          <w:p w14:paraId="740DB7FB" w14:textId="77777777" w:rsidR="00947C18" w:rsidRDefault="00947C18">
            <w:pPr>
              <w:tabs>
                <w:tab w:val="left" w:pos="426"/>
                <w:tab w:val="left" w:pos="567"/>
              </w:tabs>
              <w:jc w:val="center"/>
              <w:rPr>
                <w:rFonts w:eastAsia="Calibri"/>
              </w:rPr>
            </w:pPr>
          </w:p>
        </w:tc>
      </w:tr>
      <w:tr w:rsidR="00947C18" w14:paraId="01FBA5FF" w14:textId="77777777">
        <w:trPr>
          <w:jc w:val="center"/>
        </w:trPr>
        <w:tc>
          <w:tcPr>
            <w:tcW w:w="2932" w:type="dxa"/>
            <w:gridSpan w:val="2"/>
            <w:vAlign w:val="center"/>
          </w:tcPr>
          <w:p w14:paraId="4522BCF0" w14:textId="77777777" w:rsidR="00947C18" w:rsidRDefault="00992CD6">
            <w:pPr>
              <w:tabs>
                <w:tab w:val="left" w:pos="426"/>
                <w:tab w:val="left" w:pos="567"/>
              </w:tabs>
              <w:jc w:val="right"/>
              <w:rPr>
                <w:rFonts w:eastAsia="Calibri"/>
                <w:b/>
              </w:rPr>
            </w:pPr>
            <w:r>
              <w:rPr>
                <w:rFonts w:eastAsia="Calibri"/>
                <w:b/>
                <w:sz w:val="19"/>
                <w:szCs w:val="19"/>
                <w:lang w:eastAsia="en-US"/>
              </w:rPr>
              <w:t>Итого</w:t>
            </w:r>
          </w:p>
        </w:tc>
        <w:tc>
          <w:tcPr>
            <w:tcW w:w="891" w:type="dxa"/>
            <w:vAlign w:val="center"/>
          </w:tcPr>
          <w:p w14:paraId="60B72E2F" w14:textId="77777777" w:rsidR="00947C18" w:rsidRDefault="00947C18">
            <w:pPr>
              <w:tabs>
                <w:tab w:val="left" w:pos="426"/>
                <w:tab w:val="left" w:pos="567"/>
              </w:tabs>
              <w:jc w:val="center"/>
              <w:rPr>
                <w:rFonts w:eastAsia="Calibri"/>
              </w:rPr>
            </w:pPr>
          </w:p>
        </w:tc>
        <w:tc>
          <w:tcPr>
            <w:tcW w:w="1275" w:type="dxa"/>
            <w:vAlign w:val="center"/>
          </w:tcPr>
          <w:p w14:paraId="6E73A999" w14:textId="77777777" w:rsidR="00947C18" w:rsidRDefault="00947C18">
            <w:pPr>
              <w:tabs>
                <w:tab w:val="left" w:pos="426"/>
                <w:tab w:val="left" w:pos="567"/>
              </w:tabs>
              <w:jc w:val="center"/>
              <w:rPr>
                <w:rFonts w:eastAsia="Calibri"/>
              </w:rPr>
            </w:pPr>
          </w:p>
        </w:tc>
        <w:tc>
          <w:tcPr>
            <w:tcW w:w="1843" w:type="dxa"/>
            <w:vAlign w:val="center"/>
          </w:tcPr>
          <w:p w14:paraId="663E3B54" w14:textId="77777777" w:rsidR="00947C18" w:rsidRDefault="00947C18">
            <w:pPr>
              <w:tabs>
                <w:tab w:val="left" w:pos="426"/>
                <w:tab w:val="left" w:pos="567"/>
              </w:tabs>
              <w:jc w:val="center"/>
              <w:rPr>
                <w:rFonts w:eastAsia="Calibri"/>
              </w:rPr>
            </w:pPr>
          </w:p>
        </w:tc>
        <w:tc>
          <w:tcPr>
            <w:tcW w:w="1569" w:type="dxa"/>
            <w:vAlign w:val="center"/>
          </w:tcPr>
          <w:p w14:paraId="7C770351" w14:textId="77777777" w:rsidR="00947C18" w:rsidRDefault="00947C18">
            <w:pPr>
              <w:tabs>
                <w:tab w:val="left" w:pos="426"/>
                <w:tab w:val="left" w:pos="567"/>
              </w:tabs>
              <w:jc w:val="center"/>
              <w:rPr>
                <w:rFonts w:eastAsia="Calibri"/>
              </w:rPr>
            </w:pPr>
          </w:p>
        </w:tc>
        <w:tc>
          <w:tcPr>
            <w:tcW w:w="1401" w:type="dxa"/>
            <w:vAlign w:val="center"/>
          </w:tcPr>
          <w:p w14:paraId="7CC739A7" w14:textId="77777777" w:rsidR="00947C18" w:rsidRDefault="00947C18">
            <w:pPr>
              <w:tabs>
                <w:tab w:val="left" w:pos="426"/>
                <w:tab w:val="left" w:pos="567"/>
              </w:tabs>
              <w:jc w:val="center"/>
              <w:rPr>
                <w:rFonts w:eastAsia="Calibri"/>
              </w:rPr>
            </w:pPr>
          </w:p>
        </w:tc>
      </w:tr>
    </w:tbl>
    <w:p w14:paraId="2E1BD186" w14:textId="77777777" w:rsidR="00947C18" w:rsidRDefault="00947C18">
      <w:pPr>
        <w:tabs>
          <w:tab w:val="left" w:pos="426"/>
          <w:tab w:val="left" w:pos="567"/>
        </w:tabs>
        <w:rPr>
          <w:rFonts w:eastAsia="Calibri"/>
          <w:sz w:val="22"/>
          <w:szCs w:val="22"/>
          <w:lang w:eastAsia="en-US"/>
        </w:rPr>
      </w:pPr>
    </w:p>
    <w:p w14:paraId="7C41C9C2" w14:textId="5B773EC1" w:rsidR="00947C18" w:rsidRDefault="00992CD6">
      <w:pPr>
        <w:pStyle w:val="af9"/>
        <w:numPr>
          <w:ilvl w:val="0"/>
          <w:numId w:val="17"/>
        </w:numPr>
        <w:tabs>
          <w:tab w:val="left" w:pos="284"/>
        </w:tabs>
        <w:ind w:left="0" w:firstLine="0"/>
        <w:jc w:val="both"/>
        <w:rPr>
          <w:sz w:val="22"/>
          <w:szCs w:val="22"/>
        </w:rPr>
      </w:pPr>
      <w:r>
        <w:rPr>
          <w:sz w:val="22"/>
          <w:szCs w:val="22"/>
        </w:rPr>
        <w:t>Заявки направляются Покупателем на электронную почту Поставщика ______________________,</w:t>
      </w:r>
      <w:r>
        <w:rPr>
          <w:sz w:val="22"/>
          <w:szCs w:val="22"/>
        </w:rPr>
        <w:br/>
      </w:r>
    </w:p>
    <w:p w14:paraId="02E624A5" w14:textId="77777777" w:rsidR="00947C18" w:rsidRDefault="00992CD6">
      <w:pPr>
        <w:pStyle w:val="af9"/>
        <w:numPr>
          <w:ilvl w:val="0"/>
          <w:numId w:val="17"/>
        </w:numPr>
        <w:tabs>
          <w:tab w:val="left" w:pos="284"/>
        </w:tabs>
        <w:ind w:left="0" w:firstLine="0"/>
        <w:jc w:val="both"/>
        <w:rPr>
          <w:sz w:val="22"/>
          <w:szCs w:val="22"/>
        </w:rPr>
      </w:pPr>
      <w:r>
        <w:rPr>
          <w:sz w:val="22"/>
          <w:szCs w:val="22"/>
        </w:rPr>
        <w:t>Направление заявок в адрес Поставщика не являются обязанностью Покупателя.</w:t>
      </w:r>
    </w:p>
    <w:p w14:paraId="52188982" w14:textId="77777777" w:rsidR="00947C18" w:rsidRDefault="00992CD6">
      <w:pPr>
        <w:pStyle w:val="af7"/>
        <w:numPr>
          <w:ilvl w:val="0"/>
          <w:numId w:val="17"/>
        </w:numPr>
        <w:tabs>
          <w:tab w:val="left" w:pos="284"/>
          <w:tab w:val="left" w:pos="426"/>
          <w:tab w:val="left" w:pos="567"/>
        </w:tabs>
        <w:ind w:left="0" w:firstLine="0"/>
        <w:jc w:val="both"/>
        <w:rPr>
          <w:rFonts w:eastAsia="Calibri"/>
          <w:sz w:val="22"/>
          <w:szCs w:val="22"/>
          <w:lang w:eastAsia="en-US"/>
        </w:rPr>
      </w:pPr>
      <w:r>
        <w:rPr>
          <w:sz w:val="22"/>
          <w:szCs w:val="22"/>
        </w:rPr>
        <w:t>Поставка и передача Товара на складе Покупателя.</w:t>
      </w:r>
    </w:p>
    <w:p w14:paraId="12602995" w14:textId="77777777" w:rsidR="00947C18" w:rsidRDefault="00947C18">
      <w:pPr>
        <w:tabs>
          <w:tab w:val="left" w:pos="426"/>
          <w:tab w:val="left" w:pos="567"/>
        </w:tabs>
        <w:rPr>
          <w:rFonts w:eastAsia="Calibri"/>
          <w:b/>
          <w:sz w:val="22"/>
          <w:szCs w:val="22"/>
          <w:lang w:eastAsia="en-US"/>
        </w:rPr>
      </w:pPr>
    </w:p>
    <w:p w14:paraId="0E27EC15" w14:textId="77777777" w:rsidR="00947C18" w:rsidRDefault="00947C18">
      <w:pPr>
        <w:tabs>
          <w:tab w:val="left" w:pos="426"/>
          <w:tab w:val="left" w:pos="567"/>
        </w:tabs>
        <w:rPr>
          <w:rFonts w:eastAsia="Calibri"/>
          <w:b/>
          <w:sz w:val="22"/>
          <w:szCs w:val="22"/>
          <w:lang w:eastAsia="en-US"/>
        </w:rPr>
      </w:pPr>
    </w:p>
    <w:tbl>
      <w:tblPr>
        <w:tblStyle w:val="af8"/>
        <w:tblW w:w="0" w:type="auto"/>
        <w:jc w:val="center"/>
        <w:tblLook w:val="04A0" w:firstRow="1" w:lastRow="0" w:firstColumn="1" w:lastColumn="0" w:noHBand="0" w:noVBand="1"/>
      </w:tblPr>
      <w:tblGrid>
        <w:gridCol w:w="4955"/>
        <w:gridCol w:w="4956"/>
      </w:tblGrid>
      <w:tr w:rsidR="00947C18" w14:paraId="7E78C134" w14:textId="77777777">
        <w:trPr>
          <w:jc w:val="center"/>
        </w:trPr>
        <w:tc>
          <w:tcPr>
            <w:tcW w:w="4955" w:type="dxa"/>
            <w:vAlign w:val="center"/>
          </w:tcPr>
          <w:p w14:paraId="2C98A8E3" w14:textId="77777777" w:rsidR="00947C18" w:rsidRDefault="00992CD6">
            <w:pPr>
              <w:tabs>
                <w:tab w:val="left" w:pos="426"/>
                <w:tab w:val="left" w:pos="567"/>
              </w:tabs>
              <w:jc w:val="center"/>
              <w:rPr>
                <w:rFonts w:eastAsia="Calibri"/>
                <w:b/>
                <w:sz w:val="22"/>
                <w:szCs w:val="22"/>
                <w:lang w:eastAsia="en-US"/>
              </w:rPr>
            </w:pPr>
            <w:r>
              <w:rPr>
                <w:b/>
                <w:sz w:val="22"/>
                <w:szCs w:val="22"/>
              </w:rPr>
              <w:t>Поставщик:</w:t>
            </w:r>
          </w:p>
        </w:tc>
        <w:tc>
          <w:tcPr>
            <w:tcW w:w="4956" w:type="dxa"/>
            <w:vAlign w:val="center"/>
          </w:tcPr>
          <w:p w14:paraId="7793DC56" w14:textId="77777777" w:rsidR="00947C18" w:rsidRDefault="00992CD6">
            <w:pPr>
              <w:tabs>
                <w:tab w:val="left" w:pos="426"/>
                <w:tab w:val="left" w:pos="567"/>
              </w:tabs>
              <w:ind w:right="22"/>
              <w:jc w:val="center"/>
              <w:rPr>
                <w:rFonts w:eastAsia="Calibri"/>
                <w:b/>
                <w:sz w:val="22"/>
                <w:szCs w:val="22"/>
                <w:lang w:eastAsia="en-US"/>
              </w:rPr>
            </w:pPr>
            <w:r>
              <w:rPr>
                <w:b/>
                <w:bCs/>
                <w:color w:val="000000" w:themeColor="text1"/>
                <w:sz w:val="22"/>
                <w:szCs w:val="22"/>
              </w:rPr>
              <w:t>Покупатель:</w:t>
            </w:r>
          </w:p>
        </w:tc>
      </w:tr>
      <w:tr w:rsidR="00947C18" w14:paraId="595882BA" w14:textId="77777777">
        <w:trPr>
          <w:jc w:val="center"/>
        </w:trPr>
        <w:tc>
          <w:tcPr>
            <w:tcW w:w="4955" w:type="dxa"/>
            <w:vAlign w:val="center"/>
          </w:tcPr>
          <w:p w14:paraId="7998F2BB" w14:textId="77777777" w:rsidR="00947C18" w:rsidRDefault="00947C18">
            <w:pPr>
              <w:tabs>
                <w:tab w:val="left" w:pos="426"/>
                <w:tab w:val="left" w:pos="567"/>
              </w:tabs>
              <w:jc w:val="center"/>
              <w:rPr>
                <w:rFonts w:eastAsia="Calibri"/>
                <w:b/>
                <w:sz w:val="22"/>
                <w:szCs w:val="22"/>
                <w:lang w:eastAsia="en-US"/>
              </w:rPr>
            </w:pPr>
          </w:p>
          <w:p w14:paraId="7BA4E019" w14:textId="77777777" w:rsidR="00947C18" w:rsidRDefault="00992CD6">
            <w:pPr>
              <w:tabs>
                <w:tab w:val="left" w:pos="426"/>
                <w:tab w:val="left" w:pos="567"/>
              </w:tabs>
              <w:spacing w:after="120"/>
              <w:jc w:val="center"/>
              <w:rPr>
                <w:rFonts w:eastAsia="Calibri"/>
                <w:b/>
                <w:sz w:val="22"/>
                <w:szCs w:val="22"/>
                <w:lang w:eastAsia="en-US"/>
              </w:rPr>
            </w:pPr>
            <w:r>
              <w:rPr>
                <w:b/>
                <w:iCs/>
                <w:color w:val="000000" w:themeColor="text1"/>
                <w:sz w:val="22"/>
                <w:szCs w:val="22"/>
              </w:rPr>
              <w:t>________________ _______________</w:t>
            </w:r>
          </w:p>
        </w:tc>
        <w:tc>
          <w:tcPr>
            <w:tcW w:w="4956" w:type="dxa"/>
            <w:vAlign w:val="center"/>
          </w:tcPr>
          <w:p w14:paraId="7F361C22" w14:textId="77777777" w:rsidR="00947C18" w:rsidRDefault="00947C18">
            <w:pPr>
              <w:tabs>
                <w:tab w:val="left" w:pos="426"/>
                <w:tab w:val="left" w:pos="567"/>
              </w:tabs>
              <w:jc w:val="center"/>
              <w:rPr>
                <w:rFonts w:eastAsia="Calibri"/>
                <w:b/>
                <w:sz w:val="22"/>
                <w:szCs w:val="22"/>
                <w:lang w:eastAsia="en-US"/>
              </w:rPr>
            </w:pPr>
          </w:p>
          <w:p w14:paraId="59E24AB2" w14:textId="4A184942" w:rsidR="00947C18" w:rsidRDefault="006F3FAF">
            <w:pPr>
              <w:tabs>
                <w:tab w:val="left" w:pos="426"/>
                <w:tab w:val="left" w:pos="567"/>
              </w:tabs>
              <w:spacing w:after="120"/>
              <w:jc w:val="center"/>
              <w:rPr>
                <w:rFonts w:eastAsia="Calibri"/>
                <w:b/>
                <w:sz w:val="22"/>
                <w:szCs w:val="22"/>
                <w:lang w:eastAsia="en-US"/>
              </w:rPr>
            </w:pPr>
            <w:r>
              <w:rPr>
                <w:b/>
                <w:iCs/>
                <w:color w:val="000000" w:themeColor="text1"/>
                <w:sz w:val="22"/>
                <w:szCs w:val="22"/>
              </w:rPr>
              <w:t>________________ Н.В. Ильин</w:t>
            </w:r>
          </w:p>
        </w:tc>
      </w:tr>
    </w:tbl>
    <w:p w14:paraId="0DB21E7E" w14:textId="77777777" w:rsidR="00B47D75" w:rsidRDefault="00B47D75" w:rsidP="00B47D75">
      <w:pPr>
        <w:tabs>
          <w:tab w:val="left" w:pos="426"/>
          <w:tab w:val="left" w:pos="7797"/>
        </w:tabs>
        <w:jc w:val="center"/>
        <w:rPr>
          <w:sz w:val="22"/>
          <w:szCs w:val="22"/>
        </w:rPr>
      </w:pPr>
    </w:p>
    <w:p w14:paraId="629995FB" w14:textId="35014B4A" w:rsidR="00B47D75" w:rsidRDefault="00B47D75" w:rsidP="00B47D75">
      <w:pPr>
        <w:tabs>
          <w:tab w:val="left" w:pos="426"/>
          <w:tab w:val="left" w:pos="7797"/>
        </w:tabs>
        <w:jc w:val="center"/>
        <w:rPr>
          <w:sz w:val="22"/>
          <w:szCs w:val="22"/>
        </w:rPr>
      </w:pPr>
      <w:r>
        <w:rPr>
          <w:sz w:val="22"/>
          <w:szCs w:val="22"/>
        </w:rPr>
        <w:t>Форму утверждаем:</w:t>
      </w:r>
    </w:p>
    <w:tbl>
      <w:tblPr>
        <w:tblStyle w:val="af8"/>
        <w:tblW w:w="0" w:type="auto"/>
        <w:jc w:val="center"/>
        <w:tblLook w:val="04A0" w:firstRow="1" w:lastRow="0" w:firstColumn="1" w:lastColumn="0" w:noHBand="0" w:noVBand="1"/>
      </w:tblPr>
      <w:tblGrid>
        <w:gridCol w:w="4955"/>
        <w:gridCol w:w="4956"/>
      </w:tblGrid>
      <w:tr w:rsidR="00B47D75" w14:paraId="667F073C" w14:textId="77777777" w:rsidTr="00582BA1">
        <w:trPr>
          <w:jc w:val="center"/>
        </w:trPr>
        <w:tc>
          <w:tcPr>
            <w:tcW w:w="4955" w:type="dxa"/>
            <w:vAlign w:val="center"/>
          </w:tcPr>
          <w:p w14:paraId="391BAA15" w14:textId="77777777" w:rsidR="00B47D75" w:rsidRDefault="00B47D75" w:rsidP="00582BA1">
            <w:pPr>
              <w:tabs>
                <w:tab w:val="left" w:pos="426"/>
                <w:tab w:val="left" w:pos="567"/>
              </w:tabs>
              <w:jc w:val="center"/>
              <w:rPr>
                <w:rFonts w:eastAsia="Calibri"/>
                <w:b/>
                <w:sz w:val="22"/>
                <w:szCs w:val="22"/>
                <w:lang w:eastAsia="en-US"/>
              </w:rPr>
            </w:pPr>
            <w:r>
              <w:rPr>
                <w:b/>
                <w:sz w:val="22"/>
                <w:szCs w:val="22"/>
              </w:rPr>
              <w:t>Поставщик:</w:t>
            </w:r>
          </w:p>
        </w:tc>
        <w:tc>
          <w:tcPr>
            <w:tcW w:w="4956" w:type="dxa"/>
            <w:vAlign w:val="center"/>
          </w:tcPr>
          <w:p w14:paraId="7558B0AE" w14:textId="77777777" w:rsidR="00B47D75" w:rsidRDefault="00B47D75" w:rsidP="00582BA1">
            <w:pPr>
              <w:tabs>
                <w:tab w:val="left" w:pos="426"/>
                <w:tab w:val="left" w:pos="567"/>
              </w:tabs>
              <w:ind w:right="22"/>
              <w:jc w:val="center"/>
              <w:rPr>
                <w:rFonts w:eastAsia="Calibri"/>
                <w:b/>
                <w:sz w:val="22"/>
                <w:szCs w:val="22"/>
                <w:lang w:eastAsia="en-US"/>
              </w:rPr>
            </w:pPr>
            <w:r>
              <w:rPr>
                <w:b/>
                <w:bCs/>
                <w:color w:val="000000" w:themeColor="text1"/>
                <w:sz w:val="22"/>
                <w:szCs w:val="22"/>
              </w:rPr>
              <w:t>Покупатель:</w:t>
            </w:r>
          </w:p>
        </w:tc>
      </w:tr>
      <w:tr w:rsidR="00B47D75" w14:paraId="3D20F91B" w14:textId="77777777" w:rsidTr="00582BA1">
        <w:trPr>
          <w:jc w:val="center"/>
        </w:trPr>
        <w:tc>
          <w:tcPr>
            <w:tcW w:w="4955" w:type="dxa"/>
            <w:vAlign w:val="center"/>
          </w:tcPr>
          <w:p w14:paraId="324564BC" w14:textId="77777777" w:rsidR="00B47D75" w:rsidRDefault="00B47D75" w:rsidP="00582BA1">
            <w:pPr>
              <w:tabs>
                <w:tab w:val="left" w:pos="426"/>
                <w:tab w:val="left" w:pos="567"/>
              </w:tabs>
              <w:jc w:val="center"/>
              <w:rPr>
                <w:rFonts w:eastAsia="Calibri"/>
                <w:b/>
                <w:sz w:val="22"/>
                <w:szCs w:val="22"/>
                <w:lang w:eastAsia="en-US"/>
              </w:rPr>
            </w:pPr>
          </w:p>
          <w:p w14:paraId="2B365544" w14:textId="77777777" w:rsidR="00B47D75" w:rsidRDefault="00B47D75" w:rsidP="00582BA1">
            <w:pPr>
              <w:tabs>
                <w:tab w:val="left" w:pos="426"/>
                <w:tab w:val="left" w:pos="567"/>
              </w:tabs>
              <w:spacing w:after="120"/>
              <w:jc w:val="center"/>
              <w:rPr>
                <w:rFonts w:eastAsia="Calibri"/>
                <w:b/>
                <w:sz w:val="22"/>
                <w:szCs w:val="22"/>
                <w:lang w:eastAsia="en-US"/>
              </w:rPr>
            </w:pPr>
            <w:r>
              <w:rPr>
                <w:b/>
                <w:iCs/>
                <w:color w:val="000000" w:themeColor="text1"/>
                <w:sz w:val="22"/>
                <w:szCs w:val="22"/>
              </w:rPr>
              <w:t>________________ _______________</w:t>
            </w:r>
          </w:p>
        </w:tc>
        <w:tc>
          <w:tcPr>
            <w:tcW w:w="4956" w:type="dxa"/>
            <w:vAlign w:val="center"/>
          </w:tcPr>
          <w:p w14:paraId="5E71EACB" w14:textId="77777777" w:rsidR="00B47D75" w:rsidRDefault="00B47D75" w:rsidP="00582BA1">
            <w:pPr>
              <w:tabs>
                <w:tab w:val="left" w:pos="426"/>
                <w:tab w:val="left" w:pos="567"/>
              </w:tabs>
              <w:jc w:val="center"/>
              <w:rPr>
                <w:rFonts w:eastAsia="Calibri"/>
                <w:b/>
                <w:sz w:val="22"/>
                <w:szCs w:val="22"/>
                <w:lang w:eastAsia="en-US"/>
              </w:rPr>
            </w:pPr>
          </w:p>
          <w:p w14:paraId="53494676" w14:textId="647E9D14" w:rsidR="00B47D75" w:rsidRDefault="006F3FAF" w:rsidP="00582BA1">
            <w:pPr>
              <w:tabs>
                <w:tab w:val="left" w:pos="426"/>
                <w:tab w:val="left" w:pos="567"/>
              </w:tabs>
              <w:spacing w:after="120"/>
              <w:jc w:val="center"/>
              <w:rPr>
                <w:rFonts w:eastAsia="Calibri"/>
                <w:b/>
                <w:sz w:val="22"/>
                <w:szCs w:val="22"/>
                <w:lang w:eastAsia="en-US"/>
              </w:rPr>
            </w:pPr>
            <w:r>
              <w:rPr>
                <w:b/>
                <w:iCs/>
                <w:color w:val="000000" w:themeColor="text1"/>
                <w:sz w:val="22"/>
                <w:szCs w:val="22"/>
              </w:rPr>
              <w:t>________________ Н.В. Ильин</w:t>
            </w:r>
          </w:p>
        </w:tc>
      </w:tr>
    </w:tbl>
    <w:p w14:paraId="339C0146" w14:textId="77777777" w:rsidR="00947C18" w:rsidRDefault="00947C18">
      <w:pPr>
        <w:tabs>
          <w:tab w:val="left" w:pos="426"/>
          <w:tab w:val="left" w:pos="7797"/>
        </w:tabs>
        <w:rPr>
          <w:sz w:val="22"/>
          <w:szCs w:val="22"/>
        </w:rPr>
      </w:pPr>
    </w:p>
    <w:p w14:paraId="02E99CE5" w14:textId="77777777" w:rsidR="00947C18" w:rsidRDefault="00992CD6">
      <w:pPr>
        <w:spacing w:after="160" w:line="259" w:lineRule="auto"/>
        <w:rPr>
          <w:sz w:val="22"/>
          <w:szCs w:val="22"/>
        </w:rPr>
      </w:pPr>
      <w:r>
        <w:rPr>
          <w:sz w:val="22"/>
          <w:szCs w:val="22"/>
        </w:rPr>
        <w:br w:type="page" w:clear="all"/>
      </w:r>
    </w:p>
    <w:p w14:paraId="5734B516" w14:textId="77777777" w:rsidR="00947C18" w:rsidRDefault="00947C18">
      <w:pPr>
        <w:tabs>
          <w:tab w:val="left" w:pos="426"/>
          <w:tab w:val="left" w:pos="7797"/>
        </w:tabs>
        <w:rPr>
          <w:sz w:val="22"/>
          <w:szCs w:val="22"/>
        </w:rPr>
        <w:sectPr w:rsidR="00947C18">
          <w:pgSz w:w="11906" w:h="16838"/>
          <w:pgMar w:top="567" w:right="851" w:bottom="567" w:left="1134" w:header="709" w:footer="709" w:gutter="0"/>
          <w:cols w:space="708"/>
          <w:docGrid w:linePitch="360"/>
        </w:sectPr>
      </w:pPr>
    </w:p>
    <w:p w14:paraId="1C13FA2B" w14:textId="77777777" w:rsidR="00947C18" w:rsidRDefault="00992CD6">
      <w:pPr>
        <w:tabs>
          <w:tab w:val="left" w:pos="426"/>
          <w:tab w:val="left" w:pos="567"/>
          <w:tab w:val="left" w:pos="7938"/>
          <w:tab w:val="left" w:pos="8080"/>
          <w:tab w:val="left" w:pos="8222"/>
        </w:tabs>
        <w:ind w:firstLine="11907"/>
        <w:rPr>
          <w:rFonts w:eastAsia="Calibri"/>
          <w:sz w:val="22"/>
          <w:szCs w:val="22"/>
          <w:lang w:eastAsia="en-US"/>
        </w:rPr>
      </w:pPr>
      <w:r>
        <w:rPr>
          <w:rFonts w:eastAsia="Calibri"/>
          <w:sz w:val="22"/>
          <w:szCs w:val="22"/>
          <w:lang w:eastAsia="en-US"/>
        </w:rPr>
        <w:lastRenderedPageBreak/>
        <w:t>Приложение № 3</w:t>
      </w:r>
    </w:p>
    <w:p w14:paraId="457100B0" w14:textId="77777777" w:rsidR="00947C18" w:rsidRDefault="00992CD6">
      <w:pPr>
        <w:tabs>
          <w:tab w:val="left" w:pos="426"/>
          <w:tab w:val="left" w:pos="567"/>
          <w:tab w:val="left" w:pos="6521"/>
        </w:tabs>
        <w:ind w:firstLine="11907"/>
        <w:rPr>
          <w:rFonts w:eastAsia="Calibri"/>
          <w:sz w:val="22"/>
          <w:szCs w:val="22"/>
          <w:lang w:eastAsia="en-US"/>
        </w:rPr>
      </w:pPr>
      <w:r>
        <w:rPr>
          <w:rFonts w:eastAsia="Calibri"/>
          <w:sz w:val="22"/>
          <w:szCs w:val="22"/>
          <w:lang w:eastAsia="en-US"/>
        </w:rPr>
        <w:t>к Договору поставки № ______</w:t>
      </w:r>
    </w:p>
    <w:p w14:paraId="1B343B34" w14:textId="77777777" w:rsidR="00947C18" w:rsidRDefault="00992CD6">
      <w:pPr>
        <w:tabs>
          <w:tab w:val="left" w:pos="426"/>
          <w:tab w:val="left" w:pos="567"/>
        </w:tabs>
        <w:ind w:firstLine="11907"/>
        <w:rPr>
          <w:rFonts w:eastAsia="Calibri"/>
          <w:sz w:val="22"/>
          <w:szCs w:val="22"/>
          <w:lang w:eastAsia="en-US"/>
        </w:rPr>
      </w:pPr>
      <w:r>
        <w:rPr>
          <w:rFonts w:eastAsia="Calibri"/>
          <w:sz w:val="22"/>
          <w:szCs w:val="22"/>
          <w:lang w:eastAsia="en-US"/>
        </w:rPr>
        <w:t>от _________________</w:t>
      </w:r>
    </w:p>
    <w:p w14:paraId="3DCFF682" w14:textId="77777777" w:rsidR="00947C18" w:rsidRDefault="00947C18">
      <w:pPr>
        <w:tabs>
          <w:tab w:val="left" w:pos="426"/>
          <w:tab w:val="left" w:pos="7797"/>
        </w:tabs>
        <w:jc w:val="center"/>
        <w:rPr>
          <w:sz w:val="22"/>
          <w:szCs w:val="22"/>
        </w:rPr>
      </w:pPr>
    </w:p>
    <w:p w14:paraId="6E30B10A" w14:textId="77777777" w:rsidR="00947C18" w:rsidRDefault="00947C18">
      <w:pPr>
        <w:tabs>
          <w:tab w:val="left" w:pos="426"/>
          <w:tab w:val="left" w:pos="7797"/>
        </w:tabs>
        <w:jc w:val="center"/>
        <w:rPr>
          <w:sz w:val="22"/>
          <w:szCs w:val="22"/>
        </w:rPr>
      </w:pPr>
    </w:p>
    <w:p w14:paraId="5D04C857" w14:textId="77777777" w:rsidR="00947C18" w:rsidRDefault="00992CD6">
      <w:pPr>
        <w:tabs>
          <w:tab w:val="center" w:pos="4677"/>
          <w:tab w:val="right" w:pos="9355"/>
        </w:tabs>
        <w:jc w:val="center"/>
        <w:rPr>
          <w:b/>
          <w:sz w:val="22"/>
          <w:szCs w:val="22"/>
          <w:lang w:eastAsia="en-US"/>
        </w:rPr>
      </w:pPr>
      <w:r>
        <w:rPr>
          <w:b/>
          <w:sz w:val="22"/>
          <w:szCs w:val="22"/>
          <w:lang w:eastAsia="en-US"/>
        </w:rPr>
        <w:t>Форма по раскрытию информации в отношении всей цепочки собственников, включая бенефициаров (в том числе, конечных)</w:t>
      </w:r>
    </w:p>
    <w:p w14:paraId="1B868740" w14:textId="77777777" w:rsidR="00947C18" w:rsidRDefault="00992CD6">
      <w:pPr>
        <w:tabs>
          <w:tab w:val="left" w:pos="426"/>
          <w:tab w:val="left" w:pos="7797"/>
        </w:tabs>
        <w:jc w:val="center"/>
        <w:rPr>
          <w:i/>
          <w:sz w:val="22"/>
          <w:szCs w:val="22"/>
          <w:lang w:eastAsia="en-US"/>
        </w:rPr>
      </w:pPr>
      <w:r>
        <w:rPr>
          <w:i/>
          <w:sz w:val="22"/>
          <w:szCs w:val="22"/>
          <w:lang w:eastAsia="en-US"/>
        </w:rPr>
        <w:t>Организационно-правовая форма (полностью) «Наименование контрагента»</w:t>
      </w:r>
    </w:p>
    <w:p w14:paraId="12FF6D55" w14:textId="77777777" w:rsidR="00947C18" w:rsidRDefault="00947C18">
      <w:pPr>
        <w:tabs>
          <w:tab w:val="left" w:pos="426"/>
          <w:tab w:val="left" w:pos="7797"/>
        </w:tabs>
        <w:jc w:val="center"/>
        <w:rPr>
          <w:i/>
          <w:sz w:val="22"/>
          <w:szCs w:val="22"/>
          <w:lang w:eastAsia="en-US"/>
        </w:rPr>
      </w:pPr>
    </w:p>
    <w:p w14:paraId="6C120981" w14:textId="77777777" w:rsidR="00947C18" w:rsidRDefault="00992CD6">
      <w:pPr>
        <w:tabs>
          <w:tab w:val="left" w:pos="426"/>
          <w:tab w:val="left" w:pos="7797"/>
        </w:tabs>
        <w:ind w:left="12191"/>
        <w:rPr>
          <w:i/>
          <w:sz w:val="22"/>
          <w:szCs w:val="22"/>
          <w:lang w:val="en-US" w:eastAsia="en-US"/>
        </w:rPr>
      </w:pPr>
      <w:proofErr w:type="spellStart"/>
      <w:r>
        <w:rPr>
          <w:sz w:val="22"/>
          <w:szCs w:val="22"/>
          <w:lang w:val="en-US" w:eastAsia="en-US"/>
        </w:rPr>
        <w:t>Дата</w:t>
      </w:r>
      <w:proofErr w:type="spellEnd"/>
      <w:r>
        <w:rPr>
          <w:sz w:val="22"/>
          <w:szCs w:val="22"/>
          <w:lang w:val="en-US" w:eastAsia="en-US"/>
        </w:rPr>
        <w:t xml:space="preserve"> </w:t>
      </w:r>
      <w:proofErr w:type="spellStart"/>
      <w:r>
        <w:rPr>
          <w:i/>
          <w:sz w:val="22"/>
          <w:szCs w:val="22"/>
          <w:lang w:val="en-US" w:eastAsia="en-US"/>
        </w:rPr>
        <w:t>заполнения</w:t>
      </w:r>
      <w:proofErr w:type="spellEnd"/>
      <w:r>
        <w:rPr>
          <w:i/>
          <w:sz w:val="22"/>
          <w:szCs w:val="22"/>
          <w:lang w:val="en-US" w:eastAsia="en-US"/>
        </w:rPr>
        <w:t xml:space="preserve"> </w:t>
      </w:r>
      <w:proofErr w:type="spellStart"/>
      <w:r>
        <w:rPr>
          <w:i/>
          <w:sz w:val="22"/>
          <w:szCs w:val="22"/>
          <w:lang w:val="en-US" w:eastAsia="en-US"/>
        </w:rPr>
        <w:t>число</w:t>
      </w:r>
      <w:proofErr w:type="spellEnd"/>
      <w:r>
        <w:rPr>
          <w:i/>
          <w:sz w:val="22"/>
          <w:szCs w:val="22"/>
          <w:lang w:val="en-US" w:eastAsia="en-US"/>
        </w:rPr>
        <w:t xml:space="preserve"> / </w:t>
      </w:r>
      <w:proofErr w:type="spellStart"/>
      <w:r>
        <w:rPr>
          <w:i/>
          <w:sz w:val="22"/>
          <w:szCs w:val="22"/>
          <w:lang w:val="en-US" w:eastAsia="en-US"/>
        </w:rPr>
        <w:t>месяц</w:t>
      </w:r>
      <w:proofErr w:type="spellEnd"/>
      <w:r>
        <w:rPr>
          <w:i/>
          <w:sz w:val="22"/>
          <w:szCs w:val="22"/>
          <w:lang w:val="en-US" w:eastAsia="en-US"/>
        </w:rPr>
        <w:t xml:space="preserve"> / </w:t>
      </w:r>
      <w:proofErr w:type="spellStart"/>
      <w:r>
        <w:rPr>
          <w:i/>
          <w:sz w:val="22"/>
          <w:szCs w:val="22"/>
          <w:lang w:val="en-US" w:eastAsia="en-US"/>
        </w:rPr>
        <w:t>год</w:t>
      </w:r>
      <w:proofErr w:type="spellEnd"/>
    </w:p>
    <w:tbl>
      <w:tblPr>
        <w:tblpPr w:leftFromText="180" w:rightFromText="180" w:vertAnchor="text" w:horzAnchor="margin" w:tblpY="86"/>
        <w:tblW w:w="15588" w:type="dxa"/>
        <w:tblLayout w:type="fixed"/>
        <w:tblLook w:val="00A0" w:firstRow="1" w:lastRow="0" w:firstColumn="1" w:lastColumn="0" w:noHBand="0" w:noVBand="0"/>
      </w:tblPr>
      <w:tblGrid>
        <w:gridCol w:w="583"/>
        <w:gridCol w:w="887"/>
        <w:gridCol w:w="904"/>
        <w:gridCol w:w="1173"/>
        <w:gridCol w:w="1032"/>
        <w:gridCol w:w="1086"/>
        <w:gridCol w:w="1134"/>
        <w:gridCol w:w="541"/>
        <w:gridCol w:w="806"/>
        <w:gridCol w:w="753"/>
        <w:gridCol w:w="957"/>
        <w:gridCol w:w="771"/>
        <w:gridCol w:w="1389"/>
        <w:gridCol w:w="1562"/>
        <w:gridCol w:w="2010"/>
      </w:tblGrid>
      <w:tr w:rsidR="00947C18" w14:paraId="0AF33DBB" w14:textId="77777777">
        <w:trPr>
          <w:trHeight w:val="315"/>
        </w:trPr>
        <w:tc>
          <w:tcPr>
            <w:tcW w:w="583" w:type="dxa"/>
            <w:vMerge w:val="restart"/>
            <w:tcBorders>
              <w:top w:val="single" w:sz="4" w:space="0" w:color="000000"/>
              <w:left w:val="single" w:sz="4" w:space="0" w:color="000000"/>
              <w:bottom w:val="single" w:sz="4" w:space="0" w:color="000000"/>
              <w:right w:val="single" w:sz="4" w:space="0" w:color="000000"/>
            </w:tcBorders>
            <w:shd w:val="clear" w:color="FFFFFF" w:fill="FFFFFF"/>
            <w:vAlign w:val="center"/>
          </w:tcPr>
          <w:p w14:paraId="0B03797A" w14:textId="77777777" w:rsidR="00947C18" w:rsidRDefault="00992CD6">
            <w:pPr>
              <w:jc w:val="center"/>
              <w:rPr>
                <w:color w:val="000000"/>
                <w:sz w:val="19"/>
                <w:szCs w:val="19"/>
                <w:lang w:val="en-US" w:eastAsia="en-US"/>
              </w:rPr>
            </w:pPr>
            <w:r>
              <w:rPr>
                <w:color w:val="000000"/>
                <w:sz w:val="19"/>
                <w:szCs w:val="19"/>
                <w:lang w:val="en-US" w:eastAsia="en-US"/>
              </w:rPr>
              <w:t>№ п/п</w:t>
            </w:r>
          </w:p>
        </w:tc>
        <w:tc>
          <w:tcPr>
            <w:tcW w:w="6216" w:type="dxa"/>
            <w:gridSpan w:val="6"/>
            <w:tcBorders>
              <w:top w:val="single" w:sz="4" w:space="0" w:color="000000"/>
              <w:left w:val="none" w:sz="4" w:space="0" w:color="000000"/>
              <w:bottom w:val="single" w:sz="4" w:space="0" w:color="000000"/>
              <w:right w:val="single" w:sz="4" w:space="0" w:color="000000"/>
            </w:tcBorders>
            <w:shd w:val="clear" w:color="FFFFFF" w:fill="FFFFFF"/>
            <w:vAlign w:val="center"/>
          </w:tcPr>
          <w:p w14:paraId="1F57E81B" w14:textId="77777777" w:rsidR="00947C18" w:rsidRDefault="00992CD6">
            <w:pPr>
              <w:jc w:val="center"/>
              <w:rPr>
                <w:color w:val="000000"/>
                <w:sz w:val="19"/>
                <w:szCs w:val="19"/>
                <w:lang w:eastAsia="en-US"/>
              </w:rPr>
            </w:pPr>
            <w:r>
              <w:rPr>
                <w:color w:val="000000"/>
                <w:sz w:val="19"/>
                <w:szCs w:val="19"/>
                <w:lang w:eastAsia="en-US"/>
              </w:rPr>
              <w:t>Наименование контрагента (ИНН, вид деятельности)</w:t>
            </w:r>
          </w:p>
        </w:tc>
        <w:tc>
          <w:tcPr>
            <w:tcW w:w="8789" w:type="dxa"/>
            <w:gridSpan w:val="8"/>
            <w:tcBorders>
              <w:top w:val="single" w:sz="4" w:space="0" w:color="000000"/>
              <w:left w:val="none" w:sz="4" w:space="0" w:color="000000"/>
              <w:bottom w:val="single" w:sz="4" w:space="0" w:color="000000"/>
              <w:right w:val="single" w:sz="4" w:space="0" w:color="000000"/>
            </w:tcBorders>
            <w:shd w:val="clear" w:color="FFFFFF" w:fill="FFFFFF"/>
            <w:vAlign w:val="bottom"/>
          </w:tcPr>
          <w:p w14:paraId="0A7022C9" w14:textId="77777777" w:rsidR="00947C18" w:rsidRDefault="00992CD6">
            <w:pPr>
              <w:jc w:val="center"/>
              <w:rPr>
                <w:sz w:val="19"/>
                <w:szCs w:val="19"/>
                <w:lang w:eastAsia="en-US"/>
              </w:rPr>
            </w:pPr>
            <w:r>
              <w:rPr>
                <w:sz w:val="19"/>
                <w:szCs w:val="19"/>
                <w:lang w:eastAsia="en-US"/>
              </w:rPr>
              <w:t>Информация в отношении всей цепочки собственников, включая бенефициаров</w:t>
            </w:r>
            <w:r>
              <w:rPr>
                <w:sz w:val="19"/>
                <w:szCs w:val="19"/>
                <w:lang w:eastAsia="en-US"/>
              </w:rPr>
              <w:br/>
              <w:t>(в том числе конечных)</w:t>
            </w:r>
          </w:p>
        </w:tc>
      </w:tr>
      <w:tr w:rsidR="00947C18" w14:paraId="4EBA474E" w14:textId="77777777">
        <w:trPr>
          <w:trHeight w:val="1575"/>
        </w:trPr>
        <w:tc>
          <w:tcPr>
            <w:tcW w:w="583" w:type="dxa"/>
            <w:vMerge/>
            <w:tcBorders>
              <w:top w:val="single" w:sz="4" w:space="0" w:color="000000"/>
              <w:left w:val="single" w:sz="4" w:space="0" w:color="000000"/>
              <w:bottom w:val="single" w:sz="4" w:space="0" w:color="000000"/>
              <w:right w:val="single" w:sz="4" w:space="0" w:color="000000"/>
            </w:tcBorders>
            <w:shd w:val="clear" w:color="FFFFFF" w:fill="FFFFFF"/>
            <w:vAlign w:val="center"/>
          </w:tcPr>
          <w:p w14:paraId="3093F811" w14:textId="77777777" w:rsidR="00947C18" w:rsidRDefault="00947C18">
            <w:pPr>
              <w:rPr>
                <w:color w:val="000000"/>
                <w:sz w:val="19"/>
                <w:szCs w:val="19"/>
                <w:lang w:eastAsia="en-US"/>
              </w:rPr>
            </w:pPr>
          </w:p>
        </w:tc>
        <w:tc>
          <w:tcPr>
            <w:tcW w:w="887" w:type="dxa"/>
            <w:tcBorders>
              <w:top w:val="none" w:sz="4" w:space="0" w:color="000000"/>
              <w:left w:val="none" w:sz="4" w:space="0" w:color="000000"/>
              <w:bottom w:val="single" w:sz="4" w:space="0" w:color="000000"/>
              <w:right w:val="single" w:sz="4" w:space="0" w:color="000000"/>
            </w:tcBorders>
            <w:shd w:val="clear" w:color="FFFFFF" w:fill="FFFFFF"/>
            <w:vAlign w:val="center"/>
          </w:tcPr>
          <w:p w14:paraId="37A06271" w14:textId="77777777" w:rsidR="00947C18" w:rsidRDefault="00992CD6">
            <w:pPr>
              <w:jc w:val="center"/>
              <w:rPr>
                <w:color w:val="000000"/>
                <w:sz w:val="19"/>
                <w:szCs w:val="19"/>
                <w:lang w:val="en-US" w:eastAsia="en-US"/>
              </w:rPr>
            </w:pPr>
            <w:r>
              <w:rPr>
                <w:color w:val="000000"/>
                <w:sz w:val="19"/>
                <w:szCs w:val="19"/>
                <w:lang w:val="en-US" w:eastAsia="en-US"/>
              </w:rPr>
              <w:t>ИНН</w:t>
            </w:r>
          </w:p>
        </w:tc>
        <w:tc>
          <w:tcPr>
            <w:tcW w:w="904" w:type="dxa"/>
            <w:tcBorders>
              <w:top w:val="none" w:sz="4" w:space="0" w:color="000000"/>
              <w:left w:val="none" w:sz="4" w:space="0" w:color="000000"/>
              <w:bottom w:val="single" w:sz="4" w:space="0" w:color="000000"/>
              <w:right w:val="single" w:sz="4" w:space="0" w:color="000000"/>
            </w:tcBorders>
            <w:shd w:val="clear" w:color="FFFFFF" w:fill="FFFFFF"/>
            <w:vAlign w:val="center"/>
          </w:tcPr>
          <w:p w14:paraId="1EED60B8" w14:textId="77777777" w:rsidR="00947C18" w:rsidRDefault="00992CD6">
            <w:pPr>
              <w:jc w:val="center"/>
              <w:rPr>
                <w:color w:val="000000"/>
                <w:sz w:val="19"/>
                <w:szCs w:val="19"/>
                <w:lang w:val="en-US" w:eastAsia="en-US"/>
              </w:rPr>
            </w:pPr>
            <w:r>
              <w:rPr>
                <w:color w:val="000000"/>
                <w:sz w:val="19"/>
                <w:szCs w:val="19"/>
                <w:lang w:val="en-US" w:eastAsia="en-US"/>
              </w:rPr>
              <w:t>ОГРН</w:t>
            </w:r>
          </w:p>
        </w:tc>
        <w:tc>
          <w:tcPr>
            <w:tcW w:w="1173" w:type="dxa"/>
            <w:tcBorders>
              <w:top w:val="none" w:sz="4" w:space="0" w:color="000000"/>
              <w:left w:val="none" w:sz="4" w:space="0" w:color="000000"/>
              <w:bottom w:val="single" w:sz="4" w:space="0" w:color="000000"/>
              <w:right w:val="single" w:sz="4" w:space="0" w:color="000000"/>
            </w:tcBorders>
            <w:shd w:val="clear" w:color="FFFFFF" w:fill="FFFFFF"/>
            <w:vAlign w:val="center"/>
          </w:tcPr>
          <w:p w14:paraId="13A43A41" w14:textId="77777777" w:rsidR="00947C18" w:rsidRDefault="00992CD6">
            <w:pPr>
              <w:jc w:val="center"/>
              <w:rPr>
                <w:color w:val="000000"/>
                <w:sz w:val="19"/>
                <w:szCs w:val="19"/>
                <w:lang w:val="en-US" w:eastAsia="en-US"/>
              </w:rPr>
            </w:pPr>
            <w:proofErr w:type="spellStart"/>
            <w:r>
              <w:rPr>
                <w:color w:val="000000"/>
                <w:sz w:val="19"/>
                <w:szCs w:val="19"/>
                <w:lang w:val="en-US" w:eastAsia="en-US"/>
              </w:rPr>
              <w:t>Наименование</w:t>
            </w:r>
            <w:proofErr w:type="spellEnd"/>
            <w:r>
              <w:rPr>
                <w:color w:val="000000"/>
                <w:sz w:val="19"/>
                <w:szCs w:val="19"/>
                <w:lang w:val="en-US" w:eastAsia="en-US"/>
              </w:rPr>
              <w:t xml:space="preserve"> </w:t>
            </w:r>
            <w:proofErr w:type="spellStart"/>
            <w:r>
              <w:rPr>
                <w:color w:val="000000"/>
                <w:sz w:val="19"/>
                <w:szCs w:val="19"/>
                <w:lang w:val="en-US" w:eastAsia="en-US"/>
              </w:rPr>
              <w:t>краткое</w:t>
            </w:r>
            <w:proofErr w:type="spellEnd"/>
          </w:p>
        </w:tc>
        <w:tc>
          <w:tcPr>
            <w:tcW w:w="1032" w:type="dxa"/>
            <w:tcBorders>
              <w:top w:val="none" w:sz="4" w:space="0" w:color="000000"/>
              <w:left w:val="none" w:sz="4" w:space="0" w:color="000000"/>
              <w:bottom w:val="single" w:sz="4" w:space="0" w:color="000000"/>
              <w:right w:val="single" w:sz="4" w:space="0" w:color="000000"/>
            </w:tcBorders>
            <w:shd w:val="clear" w:color="FFFFFF" w:fill="FFFFFF"/>
            <w:vAlign w:val="center"/>
          </w:tcPr>
          <w:p w14:paraId="1E5B8710" w14:textId="77777777" w:rsidR="00947C18" w:rsidRDefault="00992CD6">
            <w:pPr>
              <w:jc w:val="center"/>
              <w:rPr>
                <w:color w:val="000000"/>
                <w:sz w:val="19"/>
                <w:szCs w:val="19"/>
                <w:lang w:val="en-US" w:eastAsia="en-US"/>
              </w:rPr>
            </w:pPr>
            <w:proofErr w:type="spellStart"/>
            <w:r>
              <w:rPr>
                <w:color w:val="000000"/>
                <w:sz w:val="19"/>
                <w:szCs w:val="19"/>
                <w:lang w:val="en-US" w:eastAsia="en-US"/>
              </w:rPr>
              <w:t>Код</w:t>
            </w:r>
            <w:proofErr w:type="spellEnd"/>
            <w:r>
              <w:rPr>
                <w:color w:val="000000"/>
                <w:sz w:val="19"/>
                <w:szCs w:val="19"/>
                <w:lang w:val="en-US" w:eastAsia="en-US"/>
              </w:rPr>
              <w:t xml:space="preserve"> ОКВЭД</w:t>
            </w:r>
          </w:p>
        </w:tc>
        <w:tc>
          <w:tcPr>
            <w:tcW w:w="1086" w:type="dxa"/>
            <w:tcBorders>
              <w:top w:val="none" w:sz="4" w:space="0" w:color="000000"/>
              <w:left w:val="none" w:sz="4" w:space="0" w:color="000000"/>
              <w:bottom w:val="single" w:sz="4" w:space="0" w:color="000000"/>
              <w:right w:val="single" w:sz="4" w:space="0" w:color="000000"/>
            </w:tcBorders>
            <w:shd w:val="clear" w:color="FFFFFF" w:fill="FFFFFF"/>
            <w:vAlign w:val="center"/>
          </w:tcPr>
          <w:p w14:paraId="3859342D" w14:textId="77777777" w:rsidR="00947C18" w:rsidRDefault="00992CD6">
            <w:pPr>
              <w:jc w:val="center"/>
              <w:rPr>
                <w:color w:val="000000"/>
                <w:sz w:val="19"/>
                <w:szCs w:val="19"/>
                <w:lang w:val="en-US" w:eastAsia="en-US"/>
              </w:rPr>
            </w:pPr>
            <w:proofErr w:type="spellStart"/>
            <w:r>
              <w:rPr>
                <w:color w:val="000000"/>
                <w:sz w:val="19"/>
                <w:szCs w:val="19"/>
                <w:lang w:val="en-US" w:eastAsia="en-US"/>
              </w:rPr>
              <w:t>Фамилия</w:t>
            </w:r>
            <w:proofErr w:type="spellEnd"/>
            <w:r>
              <w:rPr>
                <w:color w:val="000000"/>
                <w:sz w:val="19"/>
                <w:szCs w:val="19"/>
                <w:lang w:val="en-US" w:eastAsia="en-US"/>
              </w:rPr>
              <w:t xml:space="preserve">, </w:t>
            </w:r>
            <w:proofErr w:type="spellStart"/>
            <w:r>
              <w:rPr>
                <w:color w:val="000000"/>
                <w:sz w:val="19"/>
                <w:szCs w:val="19"/>
                <w:lang w:val="en-US" w:eastAsia="en-US"/>
              </w:rPr>
              <w:t>Имя</w:t>
            </w:r>
            <w:proofErr w:type="spellEnd"/>
            <w:r>
              <w:rPr>
                <w:color w:val="000000"/>
                <w:sz w:val="19"/>
                <w:szCs w:val="19"/>
                <w:lang w:val="en-US" w:eastAsia="en-US"/>
              </w:rPr>
              <w:t xml:space="preserve">, </w:t>
            </w:r>
            <w:proofErr w:type="spellStart"/>
            <w:r>
              <w:rPr>
                <w:color w:val="000000"/>
                <w:sz w:val="19"/>
                <w:szCs w:val="19"/>
                <w:lang w:val="en-US" w:eastAsia="en-US"/>
              </w:rPr>
              <w:t>Отчество</w:t>
            </w:r>
            <w:proofErr w:type="spellEnd"/>
            <w:r>
              <w:rPr>
                <w:color w:val="000000"/>
                <w:sz w:val="19"/>
                <w:szCs w:val="19"/>
                <w:lang w:val="en-US" w:eastAsia="en-US"/>
              </w:rPr>
              <w:t xml:space="preserve"> </w:t>
            </w:r>
            <w:proofErr w:type="spellStart"/>
            <w:r>
              <w:rPr>
                <w:color w:val="000000"/>
                <w:sz w:val="19"/>
                <w:szCs w:val="19"/>
                <w:lang w:val="en-US" w:eastAsia="en-US"/>
              </w:rPr>
              <w:t>руководителя</w:t>
            </w:r>
            <w:proofErr w:type="spellEnd"/>
          </w:p>
        </w:tc>
        <w:tc>
          <w:tcPr>
            <w:tcW w:w="1134" w:type="dxa"/>
            <w:tcBorders>
              <w:top w:val="none" w:sz="4" w:space="0" w:color="000000"/>
              <w:left w:val="none" w:sz="4" w:space="0" w:color="000000"/>
              <w:bottom w:val="single" w:sz="4" w:space="0" w:color="000000"/>
              <w:right w:val="single" w:sz="4" w:space="0" w:color="000000"/>
            </w:tcBorders>
            <w:shd w:val="clear" w:color="FFFFFF" w:fill="FFFFFF"/>
            <w:vAlign w:val="center"/>
          </w:tcPr>
          <w:p w14:paraId="51336123" w14:textId="77777777" w:rsidR="00947C18" w:rsidRDefault="00992CD6">
            <w:pPr>
              <w:jc w:val="center"/>
              <w:rPr>
                <w:color w:val="000000"/>
                <w:sz w:val="19"/>
                <w:szCs w:val="19"/>
                <w:lang w:eastAsia="en-US"/>
              </w:rPr>
            </w:pPr>
            <w:r>
              <w:rPr>
                <w:color w:val="000000"/>
                <w:sz w:val="19"/>
                <w:szCs w:val="19"/>
                <w:lang w:eastAsia="en-US"/>
              </w:rPr>
              <w:t>Серия и номер документа удостоверяющего личность руководителя</w:t>
            </w:r>
          </w:p>
        </w:tc>
        <w:tc>
          <w:tcPr>
            <w:tcW w:w="541" w:type="dxa"/>
            <w:tcBorders>
              <w:top w:val="none" w:sz="4" w:space="0" w:color="000000"/>
              <w:left w:val="none" w:sz="4" w:space="0" w:color="000000"/>
              <w:bottom w:val="single" w:sz="4" w:space="0" w:color="000000"/>
              <w:right w:val="single" w:sz="4" w:space="0" w:color="000000"/>
            </w:tcBorders>
            <w:shd w:val="clear" w:color="FFFFFF" w:fill="FFFFFF"/>
            <w:vAlign w:val="center"/>
          </w:tcPr>
          <w:p w14:paraId="3B225DCC" w14:textId="77777777" w:rsidR="00947C18" w:rsidRDefault="00992CD6">
            <w:pPr>
              <w:jc w:val="center"/>
              <w:rPr>
                <w:color w:val="000000"/>
                <w:sz w:val="19"/>
                <w:szCs w:val="19"/>
                <w:lang w:val="en-US" w:eastAsia="en-US"/>
              </w:rPr>
            </w:pPr>
            <w:r>
              <w:rPr>
                <w:color w:val="000000"/>
                <w:sz w:val="19"/>
                <w:szCs w:val="19"/>
                <w:lang w:val="en-US" w:eastAsia="en-US"/>
              </w:rPr>
              <w:t>№</w:t>
            </w:r>
          </w:p>
        </w:tc>
        <w:tc>
          <w:tcPr>
            <w:tcW w:w="806" w:type="dxa"/>
            <w:tcBorders>
              <w:top w:val="none" w:sz="4" w:space="0" w:color="000000"/>
              <w:left w:val="none" w:sz="4" w:space="0" w:color="000000"/>
              <w:bottom w:val="single" w:sz="4" w:space="0" w:color="000000"/>
              <w:right w:val="single" w:sz="4" w:space="0" w:color="000000"/>
            </w:tcBorders>
            <w:shd w:val="clear" w:color="FFFFFF" w:fill="FFFFFF"/>
            <w:vAlign w:val="center"/>
          </w:tcPr>
          <w:p w14:paraId="30752C09" w14:textId="77777777" w:rsidR="00947C18" w:rsidRDefault="00992CD6">
            <w:pPr>
              <w:jc w:val="center"/>
              <w:rPr>
                <w:color w:val="000000"/>
                <w:sz w:val="19"/>
                <w:szCs w:val="19"/>
                <w:lang w:val="en-US" w:eastAsia="en-US"/>
              </w:rPr>
            </w:pPr>
            <w:r>
              <w:rPr>
                <w:color w:val="000000"/>
                <w:sz w:val="19"/>
                <w:szCs w:val="19"/>
                <w:lang w:val="en-US" w:eastAsia="en-US"/>
              </w:rPr>
              <w:t xml:space="preserve">ИНН </w:t>
            </w:r>
          </w:p>
          <w:p w14:paraId="1A270F57" w14:textId="77777777" w:rsidR="00947C18" w:rsidRDefault="00992CD6">
            <w:pPr>
              <w:jc w:val="center"/>
              <w:rPr>
                <w:color w:val="000000"/>
                <w:sz w:val="19"/>
                <w:szCs w:val="19"/>
                <w:lang w:val="en-US" w:eastAsia="en-US"/>
              </w:rPr>
            </w:pPr>
            <w:r>
              <w:rPr>
                <w:color w:val="000000"/>
                <w:sz w:val="19"/>
                <w:szCs w:val="19"/>
                <w:lang w:val="en-US" w:eastAsia="en-US"/>
              </w:rPr>
              <w:t>(</w:t>
            </w:r>
            <w:proofErr w:type="spellStart"/>
            <w:r>
              <w:rPr>
                <w:color w:val="000000"/>
                <w:sz w:val="19"/>
                <w:szCs w:val="19"/>
                <w:lang w:val="en-US" w:eastAsia="en-US"/>
              </w:rPr>
              <w:t>при</w:t>
            </w:r>
            <w:proofErr w:type="spellEnd"/>
            <w:r>
              <w:rPr>
                <w:color w:val="000000"/>
                <w:sz w:val="19"/>
                <w:szCs w:val="19"/>
                <w:lang w:val="en-US" w:eastAsia="en-US"/>
              </w:rPr>
              <w:t xml:space="preserve"> </w:t>
            </w:r>
            <w:proofErr w:type="spellStart"/>
            <w:r>
              <w:rPr>
                <w:color w:val="000000"/>
                <w:sz w:val="19"/>
                <w:szCs w:val="19"/>
                <w:lang w:val="en-US" w:eastAsia="en-US"/>
              </w:rPr>
              <w:t>наличии</w:t>
            </w:r>
            <w:proofErr w:type="spellEnd"/>
            <w:r>
              <w:rPr>
                <w:color w:val="000000"/>
                <w:sz w:val="19"/>
                <w:szCs w:val="19"/>
                <w:lang w:val="en-US" w:eastAsia="en-US"/>
              </w:rPr>
              <w:t>)</w:t>
            </w:r>
          </w:p>
        </w:tc>
        <w:tc>
          <w:tcPr>
            <w:tcW w:w="753"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7844DAD" w14:textId="77777777" w:rsidR="00947C18" w:rsidRDefault="00992CD6">
            <w:pPr>
              <w:jc w:val="center"/>
              <w:rPr>
                <w:color w:val="000000"/>
                <w:sz w:val="19"/>
                <w:szCs w:val="19"/>
                <w:lang w:val="en-US" w:eastAsia="en-US"/>
              </w:rPr>
            </w:pPr>
            <w:r>
              <w:rPr>
                <w:color w:val="000000"/>
                <w:sz w:val="19"/>
                <w:szCs w:val="19"/>
                <w:lang w:val="en-US" w:eastAsia="en-US"/>
              </w:rPr>
              <w:t>ОГРН</w:t>
            </w:r>
          </w:p>
        </w:tc>
        <w:tc>
          <w:tcPr>
            <w:tcW w:w="957" w:type="dxa"/>
            <w:tcBorders>
              <w:top w:val="none" w:sz="4" w:space="0" w:color="000000"/>
              <w:left w:val="none" w:sz="4" w:space="0" w:color="000000"/>
              <w:bottom w:val="single" w:sz="4" w:space="0" w:color="000000"/>
              <w:right w:val="single" w:sz="4" w:space="0" w:color="000000"/>
            </w:tcBorders>
            <w:shd w:val="clear" w:color="FFFFFF" w:fill="FFFFFF"/>
            <w:vAlign w:val="center"/>
          </w:tcPr>
          <w:p w14:paraId="59A4D437" w14:textId="77777777" w:rsidR="00947C18" w:rsidRDefault="00992CD6">
            <w:pPr>
              <w:jc w:val="center"/>
              <w:rPr>
                <w:color w:val="000000"/>
                <w:sz w:val="19"/>
                <w:szCs w:val="19"/>
                <w:lang w:val="en-US" w:eastAsia="en-US"/>
              </w:rPr>
            </w:pPr>
            <w:proofErr w:type="spellStart"/>
            <w:r>
              <w:rPr>
                <w:color w:val="000000"/>
                <w:sz w:val="19"/>
                <w:szCs w:val="19"/>
                <w:lang w:val="en-US" w:eastAsia="en-US"/>
              </w:rPr>
              <w:t>Наименование</w:t>
            </w:r>
            <w:proofErr w:type="spellEnd"/>
            <w:r>
              <w:rPr>
                <w:color w:val="000000"/>
                <w:sz w:val="19"/>
                <w:szCs w:val="19"/>
                <w:lang w:val="en-US" w:eastAsia="en-US"/>
              </w:rPr>
              <w:t xml:space="preserve"> / Ф.И.О.</w:t>
            </w:r>
          </w:p>
        </w:tc>
        <w:tc>
          <w:tcPr>
            <w:tcW w:w="771" w:type="dxa"/>
            <w:tcBorders>
              <w:top w:val="none" w:sz="4" w:space="0" w:color="000000"/>
              <w:left w:val="none" w:sz="4" w:space="0" w:color="000000"/>
              <w:bottom w:val="single" w:sz="4" w:space="0" w:color="000000"/>
              <w:right w:val="single" w:sz="4" w:space="0" w:color="000000"/>
            </w:tcBorders>
            <w:shd w:val="clear" w:color="FFFFFF" w:fill="FFFFFF"/>
            <w:vAlign w:val="center"/>
          </w:tcPr>
          <w:p w14:paraId="236E312D" w14:textId="77777777" w:rsidR="00947C18" w:rsidRDefault="00992CD6">
            <w:pPr>
              <w:jc w:val="center"/>
              <w:rPr>
                <w:color w:val="000000"/>
                <w:sz w:val="19"/>
                <w:szCs w:val="19"/>
                <w:lang w:val="en-US" w:eastAsia="en-US"/>
              </w:rPr>
            </w:pPr>
            <w:proofErr w:type="spellStart"/>
            <w:r>
              <w:rPr>
                <w:color w:val="000000"/>
                <w:sz w:val="19"/>
                <w:szCs w:val="19"/>
                <w:lang w:val="en-US" w:eastAsia="en-US"/>
              </w:rPr>
              <w:t>Адрес</w:t>
            </w:r>
            <w:proofErr w:type="spellEnd"/>
            <w:r>
              <w:rPr>
                <w:color w:val="000000"/>
                <w:sz w:val="19"/>
                <w:szCs w:val="19"/>
                <w:lang w:val="en-US" w:eastAsia="en-US"/>
              </w:rPr>
              <w:t xml:space="preserve"> </w:t>
            </w:r>
            <w:proofErr w:type="spellStart"/>
            <w:r>
              <w:rPr>
                <w:color w:val="000000"/>
                <w:sz w:val="19"/>
                <w:szCs w:val="19"/>
                <w:lang w:val="en-US" w:eastAsia="en-US"/>
              </w:rPr>
              <w:t>регистрации</w:t>
            </w:r>
            <w:proofErr w:type="spellEnd"/>
          </w:p>
        </w:tc>
        <w:tc>
          <w:tcPr>
            <w:tcW w:w="1389" w:type="dxa"/>
            <w:tcBorders>
              <w:top w:val="none" w:sz="4" w:space="0" w:color="000000"/>
              <w:left w:val="none" w:sz="4" w:space="0" w:color="000000"/>
              <w:bottom w:val="single" w:sz="4" w:space="0" w:color="000000"/>
              <w:right w:val="single" w:sz="4" w:space="0" w:color="000000"/>
            </w:tcBorders>
            <w:shd w:val="clear" w:color="FFFFFF" w:fill="FFFFFF"/>
            <w:vAlign w:val="center"/>
          </w:tcPr>
          <w:p w14:paraId="5561541A" w14:textId="77777777" w:rsidR="00947C18" w:rsidRDefault="00992CD6">
            <w:pPr>
              <w:jc w:val="center"/>
              <w:rPr>
                <w:color w:val="000000"/>
                <w:sz w:val="19"/>
                <w:szCs w:val="19"/>
                <w:lang w:eastAsia="en-US"/>
              </w:rPr>
            </w:pPr>
            <w:r>
              <w:rPr>
                <w:color w:val="000000"/>
                <w:sz w:val="19"/>
                <w:szCs w:val="19"/>
                <w:lang w:eastAsia="en-US"/>
              </w:rPr>
              <w:t>Серия и номер документа удостоверяющего личность физического лица</w:t>
            </w:r>
          </w:p>
        </w:tc>
        <w:tc>
          <w:tcPr>
            <w:tcW w:w="1562" w:type="dxa"/>
            <w:tcBorders>
              <w:top w:val="none" w:sz="4" w:space="0" w:color="000000"/>
              <w:left w:val="none" w:sz="4" w:space="0" w:color="000000"/>
              <w:bottom w:val="single" w:sz="4" w:space="0" w:color="000000"/>
              <w:right w:val="single" w:sz="4" w:space="0" w:color="000000"/>
            </w:tcBorders>
            <w:shd w:val="clear" w:color="FFFFFF" w:fill="FFFFFF"/>
            <w:vAlign w:val="center"/>
          </w:tcPr>
          <w:p w14:paraId="11E45199" w14:textId="77777777" w:rsidR="00947C18" w:rsidRDefault="00992CD6">
            <w:pPr>
              <w:jc w:val="center"/>
              <w:rPr>
                <w:color w:val="000000"/>
                <w:sz w:val="19"/>
                <w:szCs w:val="19"/>
                <w:lang w:val="en-US" w:eastAsia="en-US"/>
              </w:rPr>
            </w:pPr>
            <w:proofErr w:type="spellStart"/>
            <w:r>
              <w:rPr>
                <w:color w:val="000000"/>
                <w:sz w:val="19"/>
                <w:szCs w:val="19"/>
                <w:lang w:val="en-US" w:eastAsia="en-US"/>
              </w:rPr>
              <w:t>Руководитель</w:t>
            </w:r>
            <w:proofErr w:type="spellEnd"/>
            <w:r>
              <w:rPr>
                <w:color w:val="000000"/>
                <w:sz w:val="19"/>
                <w:szCs w:val="19"/>
                <w:lang w:val="en-US" w:eastAsia="en-US"/>
              </w:rPr>
              <w:t xml:space="preserve"> /</w:t>
            </w:r>
            <w:proofErr w:type="spellStart"/>
            <w:r>
              <w:rPr>
                <w:color w:val="000000"/>
                <w:sz w:val="19"/>
                <w:szCs w:val="19"/>
                <w:lang w:val="en-US" w:eastAsia="en-US"/>
              </w:rPr>
              <w:t>участник</w:t>
            </w:r>
            <w:proofErr w:type="spellEnd"/>
            <w:r>
              <w:rPr>
                <w:color w:val="000000"/>
                <w:sz w:val="19"/>
                <w:szCs w:val="19"/>
                <w:lang w:val="en-US" w:eastAsia="en-US"/>
              </w:rPr>
              <w:t xml:space="preserve"> /</w:t>
            </w:r>
            <w:proofErr w:type="spellStart"/>
            <w:r>
              <w:rPr>
                <w:color w:val="000000"/>
                <w:sz w:val="19"/>
                <w:szCs w:val="19"/>
                <w:lang w:val="en-US" w:eastAsia="en-US"/>
              </w:rPr>
              <w:t>бенефициар</w:t>
            </w:r>
            <w:proofErr w:type="spellEnd"/>
          </w:p>
        </w:tc>
        <w:tc>
          <w:tcPr>
            <w:tcW w:w="2010" w:type="dxa"/>
            <w:tcBorders>
              <w:top w:val="none" w:sz="4" w:space="0" w:color="000000"/>
              <w:left w:val="none" w:sz="4" w:space="0" w:color="000000"/>
              <w:bottom w:val="single" w:sz="4" w:space="0" w:color="000000"/>
              <w:right w:val="single" w:sz="4" w:space="0" w:color="000000"/>
            </w:tcBorders>
            <w:shd w:val="clear" w:color="FFFFFF" w:fill="FFFFFF"/>
            <w:vAlign w:val="center"/>
          </w:tcPr>
          <w:p w14:paraId="7F1B207D" w14:textId="77777777" w:rsidR="00947C18" w:rsidRDefault="00992CD6">
            <w:pPr>
              <w:jc w:val="center"/>
              <w:rPr>
                <w:color w:val="000000"/>
                <w:sz w:val="19"/>
                <w:szCs w:val="19"/>
                <w:lang w:eastAsia="en-US"/>
              </w:rPr>
            </w:pPr>
            <w:r>
              <w:rPr>
                <w:color w:val="000000"/>
                <w:sz w:val="19"/>
                <w:szCs w:val="19"/>
                <w:lang w:eastAsia="en-US"/>
              </w:rPr>
              <w:t>Информация о подтверждающих документах (наименование, номера и т.д.)</w:t>
            </w:r>
          </w:p>
        </w:tc>
      </w:tr>
      <w:tr w:rsidR="00947C18" w14:paraId="0D5C0E77" w14:textId="77777777">
        <w:trPr>
          <w:trHeight w:val="315"/>
        </w:trPr>
        <w:tc>
          <w:tcPr>
            <w:tcW w:w="583" w:type="dxa"/>
            <w:tcBorders>
              <w:top w:val="none" w:sz="4" w:space="0" w:color="000000"/>
              <w:left w:val="single" w:sz="4" w:space="0" w:color="000000"/>
              <w:bottom w:val="single" w:sz="4" w:space="0" w:color="000000"/>
              <w:right w:val="single" w:sz="4" w:space="0" w:color="000000"/>
            </w:tcBorders>
            <w:shd w:val="clear" w:color="FFFFFF" w:fill="FFFFFF"/>
            <w:vAlign w:val="center"/>
          </w:tcPr>
          <w:p w14:paraId="5B4E6AC1" w14:textId="77777777" w:rsidR="00947C18" w:rsidRDefault="00992CD6">
            <w:pPr>
              <w:jc w:val="center"/>
              <w:rPr>
                <w:color w:val="000000"/>
                <w:sz w:val="19"/>
                <w:szCs w:val="19"/>
                <w:lang w:val="en-US" w:eastAsia="en-US"/>
              </w:rPr>
            </w:pPr>
            <w:r>
              <w:rPr>
                <w:color w:val="000000"/>
                <w:sz w:val="19"/>
                <w:szCs w:val="19"/>
                <w:lang w:val="en-US" w:eastAsia="en-US"/>
              </w:rPr>
              <w:t>1</w:t>
            </w:r>
          </w:p>
        </w:tc>
        <w:tc>
          <w:tcPr>
            <w:tcW w:w="887"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A624BC5" w14:textId="77777777" w:rsidR="00947C18" w:rsidRDefault="00992CD6">
            <w:pPr>
              <w:jc w:val="center"/>
              <w:rPr>
                <w:color w:val="000000"/>
                <w:sz w:val="19"/>
                <w:szCs w:val="19"/>
                <w:lang w:val="en-US" w:eastAsia="en-US"/>
              </w:rPr>
            </w:pPr>
            <w:r>
              <w:rPr>
                <w:color w:val="000000"/>
                <w:sz w:val="19"/>
                <w:szCs w:val="19"/>
                <w:lang w:val="en-US" w:eastAsia="en-US"/>
              </w:rPr>
              <w:t>2</w:t>
            </w:r>
          </w:p>
        </w:tc>
        <w:tc>
          <w:tcPr>
            <w:tcW w:w="904" w:type="dxa"/>
            <w:tcBorders>
              <w:top w:val="none" w:sz="4" w:space="0" w:color="000000"/>
              <w:left w:val="none" w:sz="4" w:space="0" w:color="000000"/>
              <w:bottom w:val="single" w:sz="4" w:space="0" w:color="000000"/>
              <w:right w:val="single" w:sz="4" w:space="0" w:color="000000"/>
            </w:tcBorders>
            <w:shd w:val="clear" w:color="FFFFFF" w:fill="FFFFFF"/>
            <w:vAlign w:val="center"/>
          </w:tcPr>
          <w:p w14:paraId="5801C6B7" w14:textId="77777777" w:rsidR="00947C18" w:rsidRDefault="00992CD6">
            <w:pPr>
              <w:jc w:val="center"/>
              <w:rPr>
                <w:color w:val="000000"/>
                <w:sz w:val="19"/>
                <w:szCs w:val="19"/>
                <w:lang w:val="en-US" w:eastAsia="en-US"/>
              </w:rPr>
            </w:pPr>
            <w:r>
              <w:rPr>
                <w:color w:val="000000"/>
                <w:sz w:val="19"/>
                <w:szCs w:val="19"/>
                <w:lang w:val="en-US" w:eastAsia="en-US"/>
              </w:rPr>
              <w:t>3</w:t>
            </w:r>
          </w:p>
        </w:tc>
        <w:tc>
          <w:tcPr>
            <w:tcW w:w="1173" w:type="dxa"/>
            <w:tcBorders>
              <w:top w:val="none" w:sz="4" w:space="0" w:color="000000"/>
              <w:left w:val="none" w:sz="4" w:space="0" w:color="000000"/>
              <w:bottom w:val="single" w:sz="4" w:space="0" w:color="000000"/>
              <w:right w:val="single" w:sz="4" w:space="0" w:color="000000"/>
            </w:tcBorders>
            <w:shd w:val="clear" w:color="FFFFFF" w:fill="FFFFFF"/>
            <w:vAlign w:val="center"/>
          </w:tcPr>
          <w:p w14:paraId="573147E0" w14:textId="77777777" w:rsidR="00947C18" w:rsidRDefault="00992CD6">
            <w:pPr>
              <w:jc w:val="center"/>
              <w:rPr>
                <w:color w:val="000000"/>
                <w:sz w:val="19"/>
                <w:szCs w:val="19"/>
                <w:lang w:val="en-US" w:eastAsia="en-US"/>
              </w:rPr>
            </w:pPr>
            <w:r>
              <w:rPr>
                <w:color w:val="000000"/>
                <w:sz w:val="19"/>
                <w:szCs w:val="19"/>
                <w:lang w:val="en-US" w:eastAsia="en-US"/>
              </w:rPr>
              <w:t>4</w:t>
            </w:r>
          </w:p>
        </w:tc>
        <w:tc>
          <w:tcPr>
            <w:tcW w:w="1032" w:type="dxa"/>
            <w:tcBorders>
              <w:top w:val="none" w:sz="4" w:space="0" w:color="000000"/>
              <w:left w:val="none" w:sz="4" w:space="0" w:color="000000"/>
              <w:bottom w:val="single" w:sz="4" w:space="0" w:color="000000"/>
              <w:right w:val="single" w:sz="4" w:space="0" w:color="000000"/>
            </w:tcBorders>
            <w:shd w:val="clear" w:color="FFFFFF" w:fill="FFFFFF"/>
            <w:vAlign w:val="center"/>
          </w:tcPr>
          <w:p w14:paraId="189F3DB6" w14:textId="77777777" w:rsidR="00947C18" w:rsidRDefault="00992CD6">
            <w:pPr>
              <w:jc w:val="center"/>
              <w:rPr>
                <w:color w:val="000000"/>
                <w:sz w:val="19"/>
                <w:szCs w:val="19"/>
                <w:lang w:val="en-US" w:eastAsia="en-US"/>
              </w:rPr>
            </w:pPr>
            <w:r>
              <w:rPr>
                <w:color w:val="000000"/>
                <w:sz w:val="19"/>
                <w:szCs w:val="19"/>
                <w:lang w:val="en-US" w:eastAsia="en-US"/>
              </w:rPr>
              <w:t>5</w:t>
            </w:r>
          </w:p>
        </w:tc>
        <w:tc>
          <w:tcPr>
            <w:tcW w:w="1086" w:type="dxa"/>
            <w:tcBorders>
              <w:top w:val="none" w:sz="4" w:space="0" w:color="000000"/>
              <w:left w:val="none" w:sz="4" w:space="0" w:color="000000"/>
              <w:bottom w:val="single" w:sz="4" w:space="0" w:color="000000"/>
              <w:right w:val="single" w:sz="4" w:space="0" w:color="000000"/>
            </w:tcBorders>
            <w:shd w:val="clear" w:color="FFFFFF" w:fill="FFFFFF"/>
            <w:vAlign w:val="center"/>
          </w:tcPr>
          <w:p w14:paraId="300F20B9" w14:textId="77777777" w:rsidR="00947C18" w:rsidRDefault="00992CD6">
            <w:pPr>
              <w:jc w:val="center"/>
              <w:rPr>
                <w:color w:val="000000"/>
                <w:sz w:val="19"/>
                <w:szCs w:val="19"/>
                <w:lang w:val="en-US" w:eastAsia="en-US"/>
              </w:rPr>
            </w:pPr>
            <w:r>
              <w:rPr>
                <w:color w:val="000000"/>
                <w:sz w:val="19"/>
                <w:szCs w:val="19"/>
                <w:lang w:val="en-US" w:eastAsia="en-US"/>
              </w:rPr>
              <w:t>6</w:t>
            </w:r>
          </w:p>
        </w:tc>
        <w:tc>
          <w:tcPr>
            <w:tcW w:w="1134" w:type="dxa"/>
            <w:tcBorders>
              <w:top w:val="none" w:sz="4" w:space="0" w:color="000000"/>
              <w:left w:val="none" w:sz="4" w:space="0" w:color="000000"/>
              <w:bottom w:val="single" w:sz="4" w:space="0" w:color="000000"/>
              <w:right w:val="single" w:sz="4" w:space="0" w:color="000000"/>
            </w:tcBorders>
            <w:shd w:val="clear" w:color="FFFFFF" w:fill="FFFFFF"/>
            <w:vAlign w:val="center"/>
          </w:tcPr>
          <w:p w14:paraId="4F671620" w14:textId="77777777" w:rsidR="00947C18" w:rsidRDefault="00992CD6">
            <w:pPr>
              <w:jc w:val="center"/>
              <w:rPr>
                <w:color w:val="000000"/>
                <w:sz w:val="19"/>
                <w:szCs w:val="19"/>
                <w:lang w:val="en-US" w:eastAsia="en-US"/>
              </w:rPr>
            </w:pPr>
            <w:r>
              <w:rPr>
                <w:color w:val="000000"/>
                <w:sz w:val="19"/>
                <w:szCs w:val="19"/>
                <w:lang w:val="en-US" w:eastAsia="en-US"/>
              </w:rPr>
              <w:t>7</w:t>
            </w:r>
          </w:p>
        </w:tc>
        <w:tc>
          <w:tcPr>
            <w:tcW w:w="541" w:type="dxa"/>
            <w:tcBorders>
              <w:top w:val="none" w:sz="4" w:space="0" w:color="000000"/>
              <w:left w:val="none" w:sz="4" w:space="0" w:color="000000"/>
              <w:bottom w:val="single" w:sz="4" w:space="0" w:color="000000"/>
              <w:right w:val="single" w:sz="4" w:space="0" w:color="000000"/>
            </w:tcBorders>
            <w:shd w:val="clear" w:color="FFFFFF" w:fill="FFFFFF"/>
            <w:vAlign w:val="center"/>
          </w:tcPr>
          <w:p w14:paraId="40C896F4" w14:textId="77777777" w:rsidR="00947C18" w:rsidRDefault="00992CD6">
            <w:pPr>
              <w:jc w:val="center"/>
              <w:rPr>
                <w:color w:val="000000"/>
                <w:sz w:val="19"/>
                <w:szCs w:val="19"/>
                <w:lang w:val="en-US" w:eastAsia="en-US"/>
              </w:rPr>
            </w:pPr>
            <w:r>
              <w:rPr>
                <w:color w:val="000000"/>
                <w:sz w:val="19"/>
                <w:szCs w:val="19"/>
                <w:lang w:val="en-US" w:eastAsia="en-US"/>
              </w:rPr>
              <w:t>8</w:t>
            </w:r>
          </w:p>
        </w:tc>
        <w:tc>
          <w:tcPr>
            <w:tcW w:w="806"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A53D37F" w14:textId="77777777" w:rsidR="00947C18" w:rsidRDefault="00992CD6">
            <w:pPr>
              <w:jc w:val="center"/>
              <w:rPr>
                <w:color w:val="000000"/>
                <w:sz w:val="19"/>
                <w:szCs w:val="19"/>
                <w:lang w:val="en-US" w:eastAsia="en-US"/>
              </w:rPr>
            </w:pPr>
            <w:r>
              <w:rPr>
                <w:color w:val="000000"/>
                <w:sz w:val="19"/>
                <w:szCs w:val="19"/>
                <w:lang w:val="en-US" w:eastAsia="en-US"/>
              </w:rPr>
              <w:t>9</w:t>
            </w:r>
          </w:p>
        </w:tc>
        <w:tc>
          <w:tcPr>
            <w:tcW w:w="753" w:type="dxa"/>
            <w:tcBorders>
              <w:top w:val="none" w:sz="4" w:space="0" w:color="000000"/>
              <w:left w:val="none" w:sz="4" w:space="0" w:color="000000"/>
              <w:bottom w:val="single" w:sz="4" w:space="0" w:color="000000"/>
              <w:right w:val="single" w:sz="4" w:space="0" w:color="000000"/>
            </w:tcBorders>
            <w:shd w:val="clear" w:color="FFFFFF" w:fill="FFFFFF"/>
            <w:vAlign w:val="center"/>
          </w:tcPr>
          <w:p w14:paraId="2CE5AC91" w14:textId="77777777" w:rsidR="00947C18" w:rsidRDefault="00992CD6">
            <w:pPr>
              <w:jc w:val="center"/>
              <w:rPr>
                <w:color w:val="000000"/>
                <w:sz w:val="19"/>
                <w:szCs w:val="19"/>
                <w:lang w:val="en-US" w:eastAsia="en-US"/>
              </w:rPr>
            </w:pPr>
            <w:r>
              <w:rPr>
                <w:color w:val="000000"/>
                <w:sz w:val="19"/>
                <w:szCs w:val="19"/>
                <w:lang w:val="en-US" w:eastAsia="en-US"/>
              </w:rPr>
              <w:t>10</w:t>
            </w:r>
          </w:p>
        </w:tc>
        <w:tc>
          <w:tcPr>
            <w:tcW w:w="957" w:type="dxa"/>
            <w:tcBorders>
              <w:top w:val="none" w:sz="4" w:space="0" w:color="000000"/>
              <w:left w:val="none" w:sz="4" w:space="0" w:color="000000"/>
              <w:bottom w:val="single" w:sz="4" w:space="0" w:color="000000"/>
              <w:right w:val="single" w:sz="4" w:space="0" w:color="000000"/>
            </w:tcBorders>
            <w:shd w:val="clear" w:color="FFFFFF" w:fill="FFFFFF"/>
            <w:vAlign w:val="center"/>
          </w:tcPr>
          <w:p w14:paraId="021A1311" w14:textId="77777777" w:rsidR="00947C18" w:rsidRDefault="00992CD6">
            <w:pPr>
              <w:jc w:val="center"/>
              <w:rPr>
                <w:color w:val="000000"/>
                <w:sz w:val="19"/>
                <w:szCs w:val="19"/>
                <w:lang w:val="en-US" w:eastAsia="en-US"/>
              </w:rPr>
            </w:pPr>
            <w:r>
              <w:rPr>
                <w:color w:val="000000"/>
                <w:sz w:val="19"/>
                <w:szCs w:val="19"/>
                <w:lang w:val="en-US" w:eastAsia="en-US"/>
              </w:rPr>
              <w:t>11</w:t>
            </w:r>
          </w:p>
        </w:tc>
        <w:tc>
          <w:tcPr>
            <w:tcW w:w="771" w:type="dxa"/>
            <w:tcBorders>
              <w:top w:val="none" w:sz="4" w:space="0" w:color="000000"/>
              <w:left w:val="none" w:sz="4" w:space="0" w:color="000000"/>
              <w:bottom w:val="single" w:sz="4" w:space="0" w:color="000000"/>
              <w:right w:val="single" w:sz="4" w:space="0" w:color="000000"/>
            </w:tcBorders>
            <w:shd w:val="clear" w:color="FFFFFF" w:fill="FFFFFF"/>
            <w:vAlign w:val="center"/>
          </w:tcPr>
          <w:p w14:paraId="3D5A253A" w14:textId="77777777" w:rsidR="00947C18" w:rsidRDefault="00992CD6">
            <w:pPr>
              <w:jc w:val="center"/>
              <w:rPr>
                <w:color w:val="000000"/>
                <w:sz w:val="19"/>
                <w:szCs w:val="19"/>
                <w:lang w:val="en-US" w:eastAsia="en-US"/>
              </w:rPr>
            </w:pPr>
            <w:r>
              <w:rPr>
                <w:color w:val="000000"/>
                <w:sz w:val="19"/>
                <w:szCs w:val="19"/>
                <w:lang w:val="en-US" w:eastAsia="en-US"/>
              </w:rPr>
              <w:t>12</w:t>
            </w:r>
          </w:p>
        </w:tc>
        <w:tc>
          <w:tcPr>
            <w:tcW w:w="1389" w:type="dxa"/>
            <w:tcBorders>
              <w:top w:val="none" w:sz="4" w:space="0" w:color="000000"/>
              <w:left w:val="none" w:sz="4" w:space="0" w:color="000000"/>
              <w:bottom w:val="single" w:sz="4" w:space="0" w:color="000000"/>
              <w:right w:val="single" w:sz="4" w:space="0" w:color="000000"/>
            </w:tcBorders>
            <w:shd w:val="clear" w:color="FFFFFF" w:fill="FFFFFF"/>
            <w:vAlign w:val="center"/>
          </w:tcPr>
          <w:p w14:paraId="465308CD" w14:textId="77777777" w:rsidR="00947C18" w:rsidRDefault="00992CD6">
            <w:pPr>
              <w:jc w:val="center"/>
              <w:rPr>
                <w:color w:val="000000"/>
                <w:sz w:val="19"/>
                <w:szCs w:val="19"/>
                <w:lang w:val="en-US" w:eastAsia="en-US"/>
              </w:rPr>
            </w:pPr>
            <w:r>
              <w:rPr>
                <w:color w:val="000000"/>
                <w:sz w:val="19"/>
                <w:szCs w:val="19"/>
                <w:lang w:val="en-US" w:eastAsia="en-US"/>
              </w:rPr>
              <w:t>13</w:t>
            </w:r>
          </w:p>
        </w:tc>
        <w:tc>
          <w:tcPr>
            <w:tcW w:w="1562" w:type="dxa"/>
            <w:tcBorders>
              <w:top w:val="none" w:sz="4" w:space="0" w:color="000000"/>
              <w:left w:val="none" w:sz="4" w:space="0" w:color="000000"/>
              <w:bottom w:val="single" w:sz="4" w:space="0" w:color="000000"/>
              <w:right w:val="single" w:sz="4" w:space="0" w:color="000000"/>
            </w:tcBorders>
            <w:shd w:val="clear" w:color="FFFFFF" w:fill="FFFFFF"/>
            <w:vAlign w:val="center"/>
          </w:tcPr>
          <w:p w14:paraId="7A856C12" w14:textId="77777777" w:rsidR="00947C18" w:rsidRDefault="00992CD6">
            <w:pPr>
              <w:jc w:val="center"/>
              <w:rPr>
                <w:color w:val="000000"/>
                <w:sz w:val="19"/>
                <w:szCs w:val="19"/>
                <w:lang w:val="en-US" w:eastAsia="en-US"/>
              </w:rPr>
            </w:pPr>
            <w:r>
              <w:rPr>
                <w:color w:val="000000"/>
                <w:sz w:val="19"/>
                <w:szCs w:val="19"/>
                <w:lang w:val="en-US" w:eastAsia="en-US"/>
              </w:rPr>
              <w:t>14</w:t>
            </w:r>
          </w:p>
        </w:tc>
        <w:tc>
          <w:tcPr>
            <w:tcW w:w="2010"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B8FF94E" w14:textId="77777777" w:rsidR="00947C18" w:rsidRDefault="00992CD6">
            <w:pPr>
              <w:jc w:val="center"/>
              <w:rPr>
                <w:color w:val="000000"/>
                <w:sz w:val="19"/>
                <w:szCs w:val="19"/>
                <w:lang w:val="en-US" w:eastAsia="en-US"/>
              </w:rPr>
            </w:pPr>
            <w:r>
              <w:rPr>
                <w:color w:val="000000"/>
                <w:sz w:val="19"/>
                <w:szCs w:val="19"/>
                <w:lang w:val="en-US" w:eastAsia="en-US"/>
              </w:rPr>
              <w:t>15</w:t>
            </w:r>
          </w:p>
        </w:tc>
      </w:tr>
      <w:tr w:rsidR="00947C18" w14:paraId="64A6B5AB" w14:textId="77777777">
        <w:trPr>
          <w:trHeight w:val="315"/>
        </w:trPr>
        <w:tc>
          <w:tcPr>
            <w:tcW w:w="583" w:type="dxa"/>
            <w:tcBorders>
              <w:top w:val="none" w:sz="4" w:space="0" w:color="000000"/>
              <w:left w:val="single" w:sz="4" w:space="0" w:color="000000"/>
              <w:bottom w:val="single" w:sz="4" w:space="0" w:color="000000"/>
              <w:right w:val="single" w:sz="4" w:space="0" w:color="000000"/>
            </w:tcBorders>
            <w:noWrap/>
            <w:vAlign w:val="bottom"/>
          </w:tcPr>
          <w:p w14:paraId="1FA398B7" w14:textId="77777777" w:rsidR="00947C18" w:rsidRDefault="00947C18">
            <w:pPr>
              <w:jc w:val="center"/>
              <w:rPr>
                <w:color w:val="000000"/>
                <w:sz w:val="19"/>
                <w:szCs w:val="19"/>
                <w:lang w:val="en-US" w:eastAsia="en-US"/>
              </w:rPr>
            </w:pPr>
          </w:p>
        </w:tc>
        <w:tc>
          <w:tcPr>
            <w:tcW w:w="887" w:type="dxa"/>
            <w:tcBorders>
              <w:top w:val="none" w:sz="4" w:space="0" w:color="000000"/>
              <w:left w:val="none" w:sz="4" w:space="0" w:color="000000"/>
              <w:bottom w:val="single" w:sz="4" w:space="0" w:color="000000"/>
              <w:right w:val="single" w:sz="4" w:space="0" w:color="000000"/>
            </w:tcBorders>
            <w:noWrap/>
            <w:vAlign w:val="bottom"/>
          </w:tcPr>
          <w:p w14:paraId="622661C5" w14:textId="77777777" w:rsidR="00947C18" w:rsidRDefault="00947C18">
            <w:pPr>
              <w:jc w:val="center"/>
              <w:rPr>
                <w:color w:val="000000"/>
                <w:sz w:val="19"/>
                <w:szCs w:val="19"/>
                <w:lang w:val="en-US" w:eastAsia="en-US"/>
              </w:rPr>
            </w:pPr>
          </w:p>
        </w:tc>
        <w:tc>
          <w:tcPr>
            <w:tcW w:w="904" w:type="dxa"/>
            <w:tcBorders>
              <w:top w:val="none" w:sz="4" w:space="0" w:color="000000"/>
              <w:left w:val="none" w:sz="4" w:space="0" w:color="000000"/>
              <w:bottom w:val="single" w:sz="4" w:space="0" w:color="000000"/>
              <w:right w:val="single" w:sz="4" w:space="0" w:color="000000"/>
            </w:tcBorders>
            <w:noWrap/>
            <w:vAlign w:val="bottom"/>
          </w:tcPr>
          <w:p w14:paraId="7581B2BB" w14:textId="77777777" w:rsidR="00947C18" w:rsidRDefault="00947C18">
            <w:pPr>
              <w:jc w:val="center"/>
              <w:rPr>
                <w:color w:val="000000"/>
                <w:sz w:val="19"/>
                <w:szCs w:val="19"/>
                <w:lang w:val="en-US" w:eastAsia="en-US"/>
              </w:rPr>
            </w:pPr>
          </w:p>
        </w:tc>
        <w:tc>
          <w:tcPr>
            <w:tcW w:w="1173" w:type="dxa"/>
            <w:tcBorders>
              <w:top w:val="none" w:sz="4" w:space="0" w:color="000000"/>
              <w:left w:val="none" w:sz="4" w:space="0" w:color="000000"/>
              <w:bottom w:val="single" w:sz="4" w:space="0" w:color="000000"/>
              <w:right w:val="single" w:sz="4" w:space="0" w:color="000000"/>
            </w:tcBorders>
            <w:noWrap/>
            <w:vAlign w:val="bottom"/>
          </w:tcPr>
          <w:p w14:paraId="0BB2ACEB" w14:textId="77777777" w:rsidR="00947C18" w:rsidRDefault="00947C18">
            <w:pPr>
              <w:jc w:val="center"/>
              <w:rPr>
                <w:color w:val="000000"/>
                <w:sz w:val="19"/>
                <w:szCs w:val="19"/>
                <w:lang w:val="en-US" w:eastAsia="en-US"/>
              </w:rPr>
            </w:pPr>
          </w:p>
        </w:tc>
        <w:tc>
          <w:tcPr>
            <w:tcW w:w="1032" w:type="dxa"/>
            <w:tcBorders>
              <w:top w:val="none" w:sz="4" w:space="0" w:color="000000"/>
              <w:left w:val="none" w:sz="4" w:space="0" w:color="000000"/>
              <w:bottom w:val="single" w:sz="4" w:space="0" w:color="000000"/>
              <w:right w:val="single" w:sz="4" w:space="0" w:color="000000"/>
            </w:tcBorders>
            <w:noWrap/>
            <w:vAlign w:val="bottom"/>
          </w:tcPr>
          <w:p w14:paraId="60A065F2" w14:textId="77777777" w:rsidR="00947C18" w:rsidRDefault="00947C18">
            <w:pPr>
              <w:jc w:val="center"/>
              <w:rPr>
                <w:color w:val="000000"/>
                <w:sz w:val="19"/>
                <w:szCs w:val="19"/>
                <w:lang w:val="en-US" w:eastAsia="en-US"/>
              </w:rPr>
            </w:pPr>
          </w:p>
        </w:tc>
        <w:tc>
          <w:tcPr>
            <w:tcW w:w="1086" w:type="dxa"/>
            <w:tcBorders>
              <w:top w:val="none" w:sz="4" w:space="0" w:color="000000"/>
              <w:left w:val="none" w:sz="4" w:space="0" w:color="000000"/>
              <w:bottom w:val="single" w:sz="4" w:space="0" w:color="000000"/>
              <w:right w:val="single" w:sz="4" w:space="0" w:color="000000"/>
            </w:tcBorders>
            <w:noWrap/>
            <w:vAlign w:val="bottom"/>
          </w:tcPr>
          <w:p w14:paraId="0473E60F" w14:textId="77777777" w:rsidR="00947C18" w:rsidRDefault="00947C18">
            <w:pPr>
              <w:jc w:val="center"/>
              <w:rPr>
                <w:color w:val="000000"/>
                <w:sz w:val="19"/>
                <w:szCs w:val="19"/>
                <w:lang w:val="en-US" w:eastAsia="en-US"/>
              </w:rPr>
            </w:pPr>
          </w:p>
        </w:tc>
        <w:tc>
          <w:tcPr>
            <w:tcW w:w="1134" w:type="dxa"/>
            <w:tcBorders>
              <w:top w:val="none" w:sz="4" w:space="0" w:color="000000"/>
              <w:left w:val="none" w:sz="4" w:space="0" w:color="000000"/>
              <w:bottom w:val="single" w:sz="4" w:space="0" w:color="000000"/>
              <w:right w:val="single" w:sz="4" w:space="0" w:color="000000"/>
            </w:tcBorders>
            <w:noWrap/>
            <w:vAlign w:val="bottom"/>
          </w:tcPr>
          <w:p w14:paraId="6D4D8B90" w14:textId="77777777" w:rsidR="00947C18" w:rsidRDefault="00947C18">
            <w:pPr>
              <w:jc w:val="center"/>
              <w:rPr>
                <w:color w:val="000000"/>
                <w:sz w:val="19"/>
                <w:szCs w:val="19"/>
                <w:lang w:val="en-US" w:eastAsia="en-US"/>
              </w:rPr>
            </w:pPr>
          </w:p>
        </w:tc>
        <w:tc>
          <w:tcPr>
            <w:tcW w:w="541" w:type="dxa"/>
            <w:tcBorders>
              <w:top w:val="none" w:sz="4" w:space="0" w:color="000000"/>
              <w:left w:val="none" w:sz="4" w:space="0" w:color="000000"/>
              <w:bottom w:val="single" w:sz="4" w:space="0" w:color="000000"/>
              <w:right w:val="single" w:sz="4" w:space="0" w:color="000000"/>
            </w:tcBorders>
            <w:noWrap/>
            <w:vAlign w:val="bottom"/>
          </w:tcPr>
          <w:p w14:paraId="52F00368" w14:textId="77777777" w:rsidR="00947C18" w:rsidRDefault="00947C18">
            <w:pPr>
              <w:jc w:val="center"/>
              <w:rPr>
                <w:color w:val="000000"/>
                <w:sz w:val="19"/>
                <w:szCs w:val="19"/>
                <w:lang w:val="en-US" w:eastAsia="en-US"/>
              </w:rPr>
            </w:pPr>
          </w:p>
        </w:tc>
        <w:tc>
          <w:tcPr>
            <w:tcW w:w="806" w:type="dxa"/>
            <w:tcBorders>
              <w:top w:val="none" w:sz="4" w:space="0" w:color="000000"/>
              <w:left w:val="none" w:sz="4" w:space="0" w:color="000000"/>
              <w:bottom w:val="single" w:sz="4" w:space="0" w:color="000000"/>
              <w:right w:val="single" w:sz="4" w:space="0" w:color="000000"/>
            </w:tcBorders>
            <w:noWrap/>
            <w:vAlign w:val="bottom"/>
          </w:tcPr>
          <w:p w14:paraId="5CBF7C6E" w14:textId="77777777" w:rsidR="00947C18" w:rsidRDefault="00947C18">
            <w:pPr>
              <w:jc w:val="center"/>
              <w:rPr>
                <w:color w:val="000000"/>
                <w:sz w:val="19"/>
                <w:szCs w:val="19"/>
                <w:lang w:val="en-US" w:eastAsia="en-US"/>
              </w:rPr>
            </w:pPr>
          </w:p>
        </w:tc>
        <w:tc>
          <w:tcPr>
            <w:tcW w:w="753" w:type="dxa"/>
            <w:tcBorders>
              <w:top w:val="none" w:sz="4" w:space="0" w:color="000000"/>
              <w:left w:val="none" w:sz="4" w:space="0" w:color="000000"/>
              <w:bottom w:val="single" w:sz="4" w:space="0" w:color="000000"/>
              <w:right w:val="single" w:sz="4" w:space="0" w:color="000000"/>
            </w:tcBorders>
            <w:noWrap/>
            <w:vAlign w:val="bottom"/>
          </w:tcPr>
          <w:p w14:paraId="39156506" w14:textId="77777777" w:rsidR="00947C18" w:rsidRDefault="00947C18">
            <w:pPr>
              <w:jc w:val="center"/>
              <w:rPr>
                <w:color w:val="000000"/>
                <w:sz w:val="19"/>
                <w:szCs w:val="19"/>
                <w:lang w:val="en-US" w:eastAsia="en-US"/>
              </w:rPr>
            </w:pPr>
          </w:p>
        </w:tc>
        <w:tc>
          <w:tcPr>
            <w:tcW w:w="957" w:type="dxa"/>
            <w:tcBorders>
              <w:top w:val="none" w:sz="4" w:space="0" w:color="000000"/>
              <w:left w:val="none" w:sz="4" w:space="0" w:color="000000"/>
              <w:bottom w:val="single" w:sz="4" w:space="0" w:color="000000"/>
              <w:right w:val="single" w:sz="4" w:space="0" w:color="000000"/>
            </w:tcBorders>
            <w:noWrap/>
            <w:vAlign w:val="bottom"/>
          </w:tcPr>
          <w:p w14:paraId="04D16196" w14:textId="77777777" w:rsidR="00947C18" w:rsidRDefault="00947C18">
            <w:pPr>
              <w:jc w:val="center"/>
              <w:rPr>
                <w:color w:val="000000"/>
                <w:sz w:val="19"/>
                <w:szCs w:val="19"/>
                <w:lang w:val="en-US" w:eastAsia="en-US"/>
              </w:rPr>
            </w:pPr>
          </w:p>
        </w:tc>
        <w:tc>
          <w:tcPr>
            <w:tcW w:w="771" w:type="dxa"/>
            <w:tcBorders>
              <w:top w:val="none" w:sz="4" w:space="0" w:color="000000"/>
              <w:left w:val="none" w:sz="4" w:space="0" w:color="000000"/>
              <w:bottom w:val="single" w:sz="4" w:space="0" w:color="000000"/>
              <w:right w:val="single" w:sz="4" w:space="0" w:color="000000"/>
            </w:tcBorders>
            <w:noWrap/>
            <w:vAlign w:val="bottom"/>
          </w:tcPr>
          <w:p w14:paraId="6F997920" w14:textId="77777777" w:rsidR="00947C18" w:rsidRDefault="00947C18">
            <w:pPr>
              <w:jc w:val="center"/>
              <w:rPr>
                <w:color w:val="000000"/>
                <w:sz w:val="19"/>
                <w:szCs w:val="19"/>
                <w:lang w:val="en-US" w:eastAsia="en-US"/>
              </w:rPr>
            </w:pPr>
          </w:p>
        </w:tc>
        <w:tc>
          <w:tcPr>
            <w:tcW w:w="1389" w:type="dxa"/>
            <w:tcBorders>
              <w:top w:val="none" w:sz="4" w:space="0" w:color="000000"/>
              <w:left w:val="none" w:sz="4" w:space="0" w:color="000000"/>
              <w:bottom w:val="single" w:sz="4" w:space="0" w:color="000000"/>
              <w:right w:val="single" w:sz="4" w:space="0" w:color="000000"/>
            </w:tcBorders>
            <w:noWrap/>
            <w:vAlign w:val="bottom"/>
          </w:tcPr>
          <w:p w14:paraId="6DC8C552" w14:textId="77777777" w:rsidR="00947C18" w:rsidRDefault="00947C18">
            <w:pPr>
              <w:jc w:val="center"/>
              <w:rPr>
                <w:color w:val="000000"/>
                <w:sz w:val="19"/>
                <w:szCs w:val="19"/>
                <w:lang w:val="en-US" w:eastAsia="en-US"/>
              </w:rPr>
            </w:pPr>
          </w:p>
        </w:tc>
        <w:tc>
          <w:tcPr>
            <w:tcW w:w="1562" w:type="dxa"/>
            <w:tcBorders>
              <w:top w:val="none" w:sz="4" w:space="0" w:color="000000"/>
              <w:left w:val="none" w:sz="4" w:space="0" w:color="000000"/>
              <w:bottom w:val="single" w:sz="4" w:space="0" w:color="000000"/>
              <w:right w:val="single" w:sz="4" w:space="0" w:color="000000"/>
            </w:tcBorders>
            <w:noWrap/>
            <w:vAlign w:val="bottom"/>
          </w:tcPr>
          <w:p w14:paraId="4A46CF01" w14:textId="77777777" w:rsidR="00947C18" w:rsidRDefault="00947C18">
            <w:pPr>
              <w:jc w:val="center"/>
              <w:rPr>
                <w:color w:val="000000"/>
                <w:sz w:val="19"/>
                <w:szCs w:val="19"/>
                <w:lang w:val="en-US" w:eastAsia="en-US"/>
              </w:rPr>
            </w:pPr>
          </w:p>
        </w:tc>
        <w:tc>
          <w:tcPr>
            <w:tcW w:w="2010" w:type="dxa"/>
            <w:tcBorders>
              <w:top w:val="none" w:sz="4" w:space="0" w:color="000000"/>
              <w:left w:val="none" w:sz="4" w:space="0" w:color="000000"/>
              <w:bottom w:val="single" w:sz="4" w:space="0" w:color="000000"/>
              <w:right w:val="single" w:sz="4" w:space="0" w:color="000000"/>
            </w:tcBorders>
            <w:noWrap/>
            <w:vAlign w:val="bottom"/>
          </w:tcPr>
          <w:p w14:paraId="198028B7" w14:textId="77777777" w:rsidR="00947C18" w:rsidRDefault="00947C18">
            <w:pPr>
              <w:jc w:val="center"/>
              <w:rPr>
                <w:color w:val="000000"/>
                <w:sz w:val="19"/>
                <w:szCs w:val="19"/>
                <w:lang w:val="en-US" w:eastAsia="en-US"/>
              </w:rPr>
            </w:pPr>
          </w:p>
        </w:tc>
      </w:tr>
      <w:tr w:rsidR="00947C18" w14:paraId="695A5B43" w14:textId="77777777">
        <w:trPr>
          <w:trHeight w:val="315"/>
        </w:trPr>
        <w:tc>
          <w:tcPr>
            <w:tcW w:w="583" w:type="dxa"/>
            <w:tcBorders>
              <w:top w:val="none" w:sz="4" w:space="0" w:color="000000"/>
              <w:left w:val="single" w:sz="4" w:space="0" w:color="000000"/>
              <w:bottom w:val="single" w:sz="4" w:space="0" w:color="000000"/>
              <w:right w:val="single" w:sz="4" w:space="0" w:color="000000"/>
            </w:tcBorders>
            <w:noWrap/>
            <w:vAlign w:val="bottom"/>
          </w:tcPr>
          <w:p w14:paraId="6A943C02" w14:textId="77777777" w:rsidR="00947C18" w:rsidRDefault="00947C18">
            <w:pPr>
              <w:jc w:val="center"/>
              <w:rPr>
                <w:color w:val="000000"/>
                <w:sz w:val="19"/>
                <w:szCs w:val="19"/>
                <w:lang w:val="en-US" w:eastAsia="en-US"/>
              </w:rPr>
            </w:pPr>
          </w:p>
        </w:tc>
        <w:tc>
          <w:tcPr>
            <w:tcW w:w="887" w:type="dxa"/>
            <w:tcBorders>
              <w:top w:val="none" w:sz="4" w:space="0" w:color="000000"/>
              <w:left w:val="none" w:sz="4" w:space="0" w:color="000000"/>
              <w:bottom w:val="single" w:sz="4" w:space="0" w:color="000000"/>
              <w:right w:val="single" w:sz="4" w:space="0" w:color="000000"/>
            </w:tcBorders>
            <w:noWrap/>
            <w:vAlign w:val="bottom"/>
          </w:tcPr>
          <w:p w14:paraId="53CEFF3A" w14:textId="77777777" w:rsidR="00947C18" w:rsidRDefault="00947C18">
            <w:pPr>
              <w:jc w:val="center"/>
              <w:rPr>
                <w:color w:val="000000"/>
                <w:sz w:val="19"/>
                <w:szCs w:val="19"/>
                <w:lang w:val="en-US" w:eastAsia="en-US"/>
              </w:rPr>
            </w:pPr>
          </w:p>
        </w:tc>
        <w:tc>
          <w:tcPr>
            <w:tcW w:w="904" w:type="dxa"/>
            <w:tcBorders>
              <w:top w:val="none" w:sz="4" w:space="0" w:color="000000"/>
              <w:left w:val="none" w:sz="4" w:space="0" w:color="000000"/>
              <w:bottom w:val="single" w:sz="4" w:space="0" w:color="000000"/>
              <w:right w:val="single" w:sz="4" w:space="0" w:color="000000"/>
            </w:tcBorders>
            <w:noWrap/>
            <w:vAlign w:val="bottom"/>
          </w:tcPr>
          <w:p w14:paraId="4722407E" w14:textId="77777777" w:rsidR="00947C18" w:rsidRDefault="00947C18">
            <w:pPr>
              <w:jc w:val="center"/>
              <w:rPr>
                <w:color w:val="000000"/>
                <w:sz w:val="19"/>
                <w:szCs w:val="19"/>
                <w:lang w:val="en-US" w:eastAsia="en-US"/>
              </w:rPr>
            </w:pPr>
          </w:p>
        </w:tc>
        <w:tc>
          <w:tcPr>
            <w:tcW w:w="1173" w:type="dxa"/>
            <w:tcBorders>
              <w:top w:val="none" w:sz="4" w:space="0" w:color="000000"/>
              <w:left w:val="none" w:sz="4" w:space="0" w:color="000000"/>
              <w:bottom w:val="single" w:sz="4" w:space="0" w:color="000000"/>
              <w:right w:val="single" w:sz="4" w:space="0" w:color="000000"/>
            </w:tcBorders>
            <w:noWrap/>
            <w:vAlign w:val="bottom"/>
          </w:tcPr>
          <w:p w14:paraId="0810F53F" w14:textId="77777777" w:rsidR="00947C18" w:rsidRDefault="00947C18">
            <w:pPr>
              <w:jc w:val="center"/>
              <w:rPr>
                <w:color w:val="000000"/>
                <w:sz w:val="19"/>
                <w:szCs w:val="19"/>
                <w:lang w:val="en-US" w:eastAsia="en-US"/>
              </w:rPr>
            </w:pPr>
          </w:p>
        </w:tc>
        <w:tc>
          <w:tcPr>
            <w:tcW w:w="1032" w:type="dxa"/>
            <w:tcBorders>
              <w:top w:val="none" w:sz="4" w:space="0" w:color="000000"/>
              <w:left w:val="none" w:sz="4" w:space="0" w:color="000000"/>
              <w:bottom w:val="single" w:sz="4" w:space="0" w:color="000000"/>
              <w:right w:val="single" w:sz="4" w:space="0" w:color="000000"/>
            </w:tcBorders>
            <w:noWrap/>
            <w:vAlign w:val="bottom"/>
          </w:tcPr>
          <w:p w14:paraId="0D9D32B4" w14:textId="77777777" w:rsidR="00947C18" w:rsidRDefault="00947C18">
            <w:pPr>
              <w:jc w:val="center"/>
              <w:rPr>
                <w:color w:val="000000"/>
                <w:sz w:val="19"/>
                <w:szCs w:val="19"/>
                <w:lang w:val="en-US" w:eastAsia="en-US"/>
              </w:rPr>
            </w:pPr>
          </w:p>
        </w:tc>
        <w:tc>
          <w:tcPr>
            <w:tcW w:w="1086" w:type="dxa"/>
            <w:tcBorders>
              <w:top w:val="none" w:sz="4" w:space="0" w:color="000000"/>
              <w:left w:val="none" w:sz="4" w:space="0" w:color="000000"/>
              <w:bottom w:val="single" w:sz="4" w:space="0" w:color="000000"/>
              <w:right w:val="single" w:sz="4" w:space="0" w:color="000000"/>
            </w:tcBorders>
            <w:noWrap/>
            <w:vAlign w:val="bottom"/>
          </w:tcPr>
          <w:p w14:paraId="62AEDB6F" w14:textId="77777777" w:rsidR="00947C18" w:rsidRDefault="00947C18">
            <w:pPr>
              <w:jc w:val="center"/>
              <w:rPr>
                <w:color w:val="000000"/>
                <w:sz w:val="19"/>
                <w:szCs w:val="19"/>
                <w:lang w:val="en-US" w:eastAsia="en-US"/>
              </w:rPr>
            </w:pPr>
          </w:p>
        </w:tc>
        <w:tc>
          <w:tcPr>
            <w:tcW w:w="1134" w:type="dxa"/>
            <w:tcBorders>
              <w:top w:val="none" w:sz="4" w:space="0" w:color="000000"/>
              <w:left w:val="none" w:sz="4" w:space="0" w:color="000000"/>
              <w:bottom w:val="single" w:sz="4" w:space="0" w:color="000000"/>
              <w:right w:val="single" w:sz="4" w:space="0" w:color="000000"/>
            </w:tcBorders>
            <w:noWrap/>
            <w:vAlign w:val="bottom"/>
          </w:tcPr>
          <w:p w14:paraId="69252C6E" w14:textId="77777777" w:rsidR="00947C18" w:rsidRDefault="00947C18">
            <w:pPr>
              <w:jc w:val="center"/>
              <w:rPr>
                <w:color w:val="000000"/>
                <w:sz w:val="19"/>
                <w:szCs w:val="19"/>
                <w:lang w:val="en-US" w:eastAsia="en-US"/>
              </w:rPr>
            </w:pPr>
          </w:p>
        </w:tc>
        <w:tc>
          <w:tcPr>
            <w:tcW w:w="541" w:type="dxa"/>
            <w:tcBorders>
              <w:top w:val="none" w:sz="4" w:space="0" w:color="000000"/>
              <w:left w:val="none" w:sz="4" w:space="0" w:color="000000"/>
              <w:bottom w:val="single" w:sz="4" w:space="0" w:color="000000"/>
              <w:right w:val="single" w:sz="4" w:space="0" w:color="000000"/>
            </w:tcBorders>
            <w:noWrap/>
            <w:vAlign w:val="bottom"/>
          </w:tcPr>
          <w:p w14:paraId="52266282" w14:textId="77777777" w:rsidR="00947C18" w:rsidRDefault="00947C18">
            <w:pPr>
              <w:jc w:val="center"/>
              <w:rPr>
                <w:color w:val="000000"/>
                <w:sz w:val="19"/>
                <w:szCs w:val="19"/>
                <w:lang w:val="en-US" w:eastAsia="en-US"/>
              </w:rPr>
            </w:pPr>
          </w:p>
        </w:tc>
        <w:tc>
          <w:tcPr>
            <w:tcW w:w="806" w:type="dxa"/>
            <w:tcBorders>
              <w:top w:val="none" w:sz="4" w:space="0" w:color="000000"/>
              <w:left w:val="none" w:sz="4" w:space="0" w:color="000000"/>
              <w:bottom w:val="single" w:sz="4" w:space="0" w:color="000000"/>
              <w:right w:val="single" w:sz="4" w:space="0" w:color="000000"/>
            </w:tcBorders>
            <w:noWrap/>
            <w:vAlign w:val="bottom"/>
          </w:tcPr>
          <w:p w14:paraId="259DFA4F" w14:textId="77777777" w:rsidR="00947C18" w:rsidRDefault="00947C18">
            <w:pPr>
              <w:jc w:val="center"/>
              <w:rPr>
                <w:color w:val="000000"/>
                <w:sz w:val="19"/>
                <w:szCs w:val="19"/>
                <w:lang w:val="en-US" w:eastAsia="en-US"/>
              </w:rPr>
            </w:pPr>
          </w:p>
        </w:tc>
        <w:tc>
          <w:tcPr>
            <w:tcW w:w="753" w:type="dxa"/>
            <w:tcBorders>
              <w:top w:val="none" w:sz="4" w:space="0" w:color="000000"/>
              <w:left w:val="none" w:sz="4" w:space="0" w:color="000000"/>
              <w:bottom w:val="single" w:sz="4" w:space="0" w:color="000000"/>
              <w:right w:val="single" w:sz="4" w:space="0" w:color="000000"/>
            </w:tcBorders>
            <w:noWrap/>
            <w:vAlign w:val="bottom"/>
          </w:tcPr>
          <w:p w14:paraId="38985D73" w14:textId="77777777" w:rsidR="00947C18" w:rsidRDefault="00947C18">
            <w:pPr>
              <w:jc w:val="center"/>
              <w:rPr>
                <w:color w:val="000000"/>
                <w:sz w:val="19"/>
                <w:szCs w:val="19"/>
                <w:lang w:val="en-US" w:eastAsia="en-US"/>
              </w:rPr>
            </w:pPr>
          </w:p>
        </w:tc>
        <w:tc>
          <w:tcPr>
            <w:tcW w:w="957" w:type="dxa"/>
            <w:tcBorders>
              <w:top w:val="none" w:sz="4" w:space="0" w:color="000000"/>
              <w:left w:val="none" w:sz="4" w:space="0" w:color="000000"/>
              <w:bottom w:val="single" w:sz="4" w:space="0" w:color="000000"/>
              <w:right w:val="single" w:sz="4" w:space="0" w:color="000000"/>
            </w:tcBorders>
            <w:noWrap/>
            <w:vAlign w:val="bottom"/>
          </w:tcPr>
          <w:p w14:paraId="4845D9D2" w14:textId="77777777" w:rsidR="00947C18" w:rsidRDefault="00947C18">
            <w:pPr>
              <w:jc w:val="center"/>
              <w:rPr>
                <w:color w:val="000000"/>
                <w:sz w:val="19"/>
                <w:szCs w:val="19"/>
                <w:lang w:val="en-US" w:eastAsia="en-US"/>
              </w:rPr>
            </w:pPr>
          </w:p>
        </w:tc>
        <w:tc>
          <w:tcPr>
            <w:tcW w:w="771" w:type="dxa"/>
            <w:tcBorders>
              <w:top w:val="none" w:sz="4" w:space="0" w:color="000000"/>
              <w:left w:val="none" w:sz="4" w:space="0" w:color="000000"/>
              <w:bottom w:val="single" w:sz="4" w:space="0" w:color="000000"/>
              <w:right w:val="single" w:sz="4" w:space="0" w:color="000000"/>
            </w:tcBorders>
            <w:noWrap/>
            <w:vAlign w:val="bottom"/>
          </w:tcPr>
          <w:p w14:paraId="3AC22D59" w14:textId="77777777" w:rsidR="00947C18" w:rsidRDefault="00947C18">
            <w:pPr>
              <w:jc w:val="center"/>
              <w:rPr>
                <w:color w:val="000000"/>
                <w:sz w:val="19"/>
                <w:szCs w:val="19"/>
                <w:lang w:val="en-US" w:eastAsia="en-US"/>
              </w:rPr>
            </w:pPr>
          </w:p>
        </w:tc>
        <w:tc>
          <w:tcPr>
            <w:tcW w:w="1389" w:type="dxa"/>
            <w:tcBorders>
              <w:top w:val="none" w:sz="4" w:space="0" w:color="000000"/>
              <w:left w:val="none" w:sz="4" w:space="0" w:color="000000"/>
              <w:bottom w:val="single" w:sz="4" w:space="0" w:color="000000"/>
              <w:right w:val="single" w:sz="4" w:space="0" w:color="000000"/>
            </w:tcBorders>
            <w:noWrap/>
            <w:vAlign w:val="bottom"/>
          </w:tcPr>
          <w:p w14:paraId="465283ED" w14:textId="77777777" w:rsidR="00947C18" w:rsidRDefault="00947C18">
            <w:pPr>
              <w:jc w:val="center"/>
              <w:rPr>
                <w:color w:val="000000"/>
                <w:sz w:val="19"/>
                <w:szCs w:val="19"/>
                <w:lang w:val="en-US" w:eastAsia="en-US"/>
              </w:rPr>
            </w:pPr>
          </w:p>
        </w:tc>
        <w:tc>
          <w:tcPr>
            <w:tcW w:w="1562" w:type="dxa"/>
            <w:tcBorders>
              <w:top w:val="none" w:sz="4" w:space="0" w:color="000000"/>
              <w:left w:val="none" w:sz="4" w:space="0" w:color="000000"/>
              <w:bottom w:val="single" w:sz="4" w:space="0" w:color="000000"/>
              <w:right w:val="single" w:sz="4" w:space="0" w:color="000000"/>
            </w:tcBorders>
            <w:noWrap/>
            <w:vAlign w:val="bottom"/>
          </w:tcPr>
          <w:p w14:paraId="669BF7B5" w14:textId="77777777" w:rsidR="00947C18" w:rsidRDefault="00947C18">
            <w:pPr>
              <w:jc w:val="center"/>
              <w:rPr>
                <w:color w:val="000000"/>
                <w:sz w:val="19"/>
                <w:szCs w:val="19"/>
                <w:lang w:val="en-US" w:eastAsia="en-US"/>
              </w:rPr>
            </w:pPr>
          </w:p>
        </w:tc>
        <w:tc>
          <w:tcPr>
            <w:tcW w:w="2010" w:type="dxa"/>
            <w:tcBorders>
              <w:top w:val="none" w:sz="4" w:space="0" w:color="000000"/>
              <w:left w:val="none" w:sz="4" w:space="0" w:color="000000"/>
              <w:bottom w:val="single" w:sz="4" w:space="0" w:color="000000"/>
              <w:right w:val="single" w:sz="4" w:space="0" w:color="000000"/>
            </w:tcBorders>
            <w:noWrap/>
            <w:vAlign w:val="bottom"/>
          </w:tcPr>
          <w:p w14:paraId="087AC814" w14:textId="77777777" w:rsidR="00947C18" w:rsidRDefault="00947C18">
            <w:pPr>
              <w:jc w:val="center"/>
              <w:rPr>
                <w:color w:val="000000"/>
                <w:sz w:val="19"/>
                <w:szCs w:val="19"/>
                <w:lang w:val="en-US" w:eastAsia="en-US"/>
              </w:rPr>
            </w:pPr>
          </w:p>
        </w:tc>
      </w:tr>
    </w:tbl>
    <w:p w14:paraId="4A6C1BCA" w14:textId="77777777" w:rsidR="00947C18" w:rsidRPr="00582BA1" w:rsidRDefault="00947C18">
      <w:pPr>
        <w:tabs>
          <w:tab w:val="left" w:pos="426"/>
          <w:tab w:val="left" w:pos="7797"/>
        </w:tabs>
        <w:rPr>
          <w:sz w:val="4"/>
          <w:szCs w:val="4"/>
        </w:rPr>
      </w:pPr>
    </w:p>
    <w:p w14:paraId="3072F74A" w14:textId="77777777" w:rsidR="00947C18" w:rsidRDefault="00992CD6">
      <w:pPr>
        <w:pStyle w:val="af7"/>
        <w:numPr>
          <w:ilvl w:val="0"/>
          <w:numId w:val="18"/>
        </w:numPr>
        <w:tabs>
          <w:tab w:val="left" w:pos="284"/>
          <w:tab w:val="left" w:pos="567"/>
        </w:tabs>
        <w:ind w:left="0" w:firstLine="0"/>
        <w:rPr>
          <w:rFonts w:eastAsia="Calibri"/>
          <w:sz w:val="22"/>
          <w:szCs w:val="22"/>
          <w:lang w:eastAsia="en-US"/>
        </w:rPr>
      </w:pPr>
      <w:r>
        <w:rPr>
          <w:sz w:val="22"/>
          <w:szCs w:val="22"/>
          <w:lang w:eastAsia="en-US"/>
        </w:rPr>
        <w:t xml:space="preserve">Поставщик гарантирует </w:t>
      </w:r>
      <w:bookmarkStart w:id="6" w:name="_Hlk191305112"/>
      <w:r w:rsidR="00ED5227">
        <w:rPr>
          <w:sz w:val="22"/>
          <w:szCs w:val="22"/>
          <w:lang w:eastAsia="en-US"/>
        </w:rPr>
        <w:t>ОО</w:t>
      </w:r>
      <w:r>
        <w:rPr>
          <w:sz w:val="22"/>
          <w:szCs w:val="22"/>
          <w:lang w:eastAsia="en-US"/>
        </w:rPr>
        <w:t>О «Пет</w:t>
      </w:r>
      <w:r w:rsidR="00ED5227">
        <w:rPr>
          <w:sz w:val="22"/>
          <w:szCs w:val="22"/>
          <w:lang w:eastAsia="en-US"/>
        </w:rPr>
        <w:t>роЭнергоКонтроль</w:t>
      </w:r>
      <w:r>
        <w:rPr>
          <w:sz w:val="22"/>
          <w:szCs w:val="22"/>
          <w:lang w:eastAsia="en-US"/>
        </w:rPr>
        <w:t>»</w:t>
      </w:r>
      <w:bookmarkEnd w:id="6"/>
      <w:r>
        <w:rPr>
          <w:sz w:val="22"/>
          <w:szCs w:val="22"/>
          <w:lang w:eastAsia="en-US"/>
        </w:rPr>
        <w:t xml:space="preserve">, что сведения и документы в отношении всей цепочки собственников и руководителей, включая бенефициаров (в том числе конечных), передаваемые </w:t>
      </w:r>
      <w:r w:rsidR="00ED5227" w:rsidRPr="00ED5227">
        <w:rPr>
          <w:sz w:val="22"/>
          <w:szCs w:val="22"/>
          <w:lang w:eastAsia="en-US"/>
        </w:rPr>
        <w:t>ООО «ПетроЭнергоКонтроль»</w:t>
      </w:r>
      <w:r w:rsidR="00ED5227">
        <w:rPr>
          <w:sz w:val="22"/>
          <w:szCs w:val="22"/>
          <w:lang w:eastAsia="en-US"/>
        </w:rPr>
        <w:t xml:space="preserve"> </w:t>
      </w:r>
      <w:r>
        <w:rPr>
          <w:sz w:val="22"/>
          <w:szCs w:val="22"/>
          <w:lang w:eastAsia="en-US"/>
        </w:rPr>
        <w:t>являются полными, точными и достоверными.</w:t>
      </w:r>
    </w:p>
    <w:p w14:paraId="4585A2BB" w14:textId="066CA2C6" w:rsidR="00947C18" w:rsidRDefault="00992CD6">
      <w:pPr>
        <w:pStyle w:val="af7"/>
        <w:numPr>
          <w:ilvl w:val="0"/>
          <w:numId w:val="18"/>
        </w:numPr>
        <w:tabs>
          <w:tab w:val="left" w:pos="284"/>
          <w:tab w:val="left" w:pos="567"/>
        </w:tabs>
        <w:ind w:left="0" w:firstLine="0"/>
        <w:jc w:val="both"/>
        <w:rPr>
          <w:rFonts w:eastAsia="Calibri"/>
          <w:sz w:val="22"/>
          <w:szCs w:val="22"/>
          <w:lang w:eastAsia="en-US"/>
        </w:rPr>
      </w:pPr>
      <w:r>
        <w:rPr>
          <w:sz w:val="22"/>
          <w:szCs w:val="22"/>
          <w:lang w:eastAsia="en-US"/>
        </w:rPr>
        <w:t xml:space="preserve">Поставщик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w:t>
      </w:r>
      <w:r w:rsidR="00ED5227" w:rsidRPr="00ED5227">
        <w:rPr>
          <w:sz w:val="22"/>
          <w:szCs w:val="22"/>
          <w:lang w:eastAsia="en-US"/>
        </w:rPr>
        <w:t>ООО «ПетроЭнергоКонтроль»</w:t>
      </w:r>
      <w:r>
        <w:rPr>
          <w:sz w:val="22"/>
          <w:szCs w:val="22"/>
          <w:lang w:eastAsia="en-US"/>
        </w:rPr>
        <w:t xml:space="preserve">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Поставщик настоящим освобождает </w:t>
      </w:r>
      <w:r w:rsidR="00ED5227" w:rsidRPr="00ED5227">
        <w:rPr>
          <w:sz w:val="22"/>
          <w:szCs w:val="22"/>
          <w:lang w:eastAsia="en-US"/>
        </w:rPr>
        <w:t>ООО «ПетроЭнергоКонтроль»</w:t>
      </w:r>
      <w:r>
        <w:rPr>
          <w:sz w:val="22"/>
          <w:szCs w:val="22"/>
          <w:lang w:eastAsia="en-US"/>
        </w:rPr>
        <w:t xml:space="preserve"> от любой ответственности в связи с Раскрытием, в том числе возмещает </w:t>
      </w:r>
      <w:proofErr w:type="gramStart"/>
      <w:r w:rsidR="00ED5227" w:rsidRPr="00ED5227">
        <w:rPr>
          <w:sz w:val="22"/>
          <w:szCs w:val="22"/>
          <w:lang w:eastAsia="en-US"/>
        </w:rPr>
        <w:t xml:space="preserve">ООО </w:t>
      </w:r>
      <w:r w:rsidR="002E5218">
        <w:rPr>
          <w:sz w:val="22"/>
          <w:szCs w:val="22"/>
          <w:lang w:eastAsia="en-US"/>
        </w:rPr>
        <w:t> </w:t>
      </w:r>
      <w:r w:rsidR="00ED5227" w:rsidRPr="00ED5227">
        <w:rPr>
          <w:sz w:val="22"/>
          <w:szCs w:val="22"/>
          <w:lang w:eastAsia="en-US"/>
        </w:rPr>
        <w:t>«</w:t>
      </w:r>
      <w:proofErr w:type="gramEnd"/>
      <w:r w:rsidR="00ED5227" w:rsidRPr="00ED5227">
        <w:rPr>
          <w:sz w:val="22"/>
          <w:szCs w:val="22"/>
          <w:lang w:eastAsia="en-US"/>
        </w:rPr>
        <w:t>ПетроЭнергоКонтроль»</w:t>
      </w:r>
      <w:r>
        <w:rPr>
          <w:sz w:val="22"/>
          <w:szCs w:val="22"/>
          <w:lang w:eastAsia="en-US"/>
        </w:rPr>
        <w:t xml:space="preserve"> убытки, понесенные в связи с предъявлением </w:t>
      </w:r>
      <w:r w:rsidR="00ED5227" w:rsidRPr="00ED5227">
        <w:rPr>
          <w:sz w:val="22"/>
          <w:szCs w:val="22"/>
          <w:lang w:eastAsia="en-US"/>
        </w:rPr>
        <w:t>ООО «ПетроЭнергоКонтроль»</w:t>
      </w:r>
      <w:r w:rsidR="00ED5227">
        <w:rPr>
          <w:sz w:val="22"/>
          <w:szCs w:val="22"/>
          <w:lang w:eastAsia="en-US"/>
        </w:rPr>
        <w:t xml:space="preserve"> </w:t>
      </w:r>
      <w:r>
        <w:rPr>
          <w:sz w:val="22"/>
          <w:szCs w:val="22"/>
          <w:lang w:eastAsia="en-US"/>
        </w:rPr>
        <w:t>претензий, исков и требований любыми третьими лицами, чьи права были или могли быть нарушены таким Раскрытием.</w:t>
      </w:r>
    </w:p>
    <w:p w14:paraId="26955340" w14:textId="77777777" w:rsidR="00947C18" w:rsidRDefault="00947C18">
      <w:pPr>
        <w:tabs>
          <w:tab w:val="left" w:pos="284"/>
          <w:tab w:val="left" w:pos="567"/>
        </w:tabs>
        <w:rPr>
          <w:rFonts w:eastAsia="Calibri"/>
          <w:sz w:val="22"/>
          <w:szCs w:val="22"/>
          <w:lang w:eastAsia="en-US"/>
        </w:rPr>
      </w:pPr>
    </w:p>
    <w:tbl>
      <w:tblPr>
        <w:tblStyle w:val="af8"/>
        <w:tblW w:w="0" w:type="auto"/>
        <w:jc w:val="center"/>
        <w:tblLook w:val="04A0" w:firstRow="1" w:lastRow="0" w:firstColumn="1" w:lastColumn="0" w:noHBand="0" w:noVBand="1"/>
      </w:tblPr>
      <w:tblGrid>
        <w:gridCol w:w="4955"/>
        <w:gridCol w:w="4956"/>
      </w:tblGrid>
      <w:tr w:rsidR="00947C18" w14:paraId="25066E81" w14:textId="77777777">
        <w:trPr>
          <w:jc w:val="center"/>
        </w:trPr>
        <w:tc>
          <w:tcPr>
            <w:tcW w:w="4955" w:type="dxa"/>
            <w:vAlign w:val="center"/>
          </w:tcPr>
          <w:p w14:paraId="49A785E2" w14:textId="77777777" w:rsidR="00947C18" w:rsidRDefault="00992CD6">
            <w:pPr>
              <w:tabs>
                <w:tab w:val="left" w:pos="426"/>
                <w:tab w:val="left" w:pos="567"/>
              </w:tabs>
              <w:jc w:val="center"/>
              <w:rPr>
                <w:rFonts w:eastAsia="Calibri"/>
                <w:b/>
                <w:sz w:val="22"/>
                <w:szCs w:val="22"/>
                <w:lang w:eastAsia="en-US"/>
              </w:rPr>
            </w:pPr>
            <w:r>
              <w:rPr>
                <w:b/>
                <w:sz w:val="22"/>
                <w:szCs w:val="22"/>
              </w:rPr>
              <w:t>Поставщик:</w:t>
            </w:r>
          </w:p>
        </w:tc>
        <w:tc>
          <w:tcPr>
            <w:tcW w:w="4956" w:type="dxa"/>
            <w:vAlign w:val="center"/>
          </w:tcPr>
          <w:p w14:paraId="3AC7FB74" w14:textId="77777777" w:rsidR="00947C18" w:rsidRDefault="00992CD6">
            <w:pPr>
              <w:tabs>
                <w:tab w:val="left" w:pos="426"/>
                <w:tab w:val="left" w:pos="567"/>
              </w:tabs>
              <w:ind w:right="22"/>
              <w:jc w:val="center"/>
              <w:rPr>
                <w:rFonts w:eastAsia="Calibri"/>
                <w:b/>
                <w:sz w:val="22"/>
                <w:szCs w:val="22"/>
                <w:lang w:eastAsia="en-US"/>
              </w:rPr>
            </w:pPr>
            <w:r>
              <w:rPr>
                <w:b/>
                <w:bCs/>
                <w:color w:val="000000" w:themeColor="text1"/>
                <w:sz w:val="22"/>
                <w:szCs w:val="22"/>
              </w:rPr>
              <w:t>Покупатель:</w:t>
            </w:r>
          </w:p>
        </w:tc>
      </w:tr>
      <w:tr w:rsidR="00947C18" w14:paraId="1AB01447" w14:textId="77777777" w:rsidTr="00582BA1">
        <w:trPr>
          <w:trHeight w:val="324"/>
          <w:jc w:val="center"/>
        </w:trPr>
        <w:tc>
          <w:tcPr>
            <w:tcW w:w="4955" w:type="dxa"/>
            <w:tcBorders>
              <w:bottom w:val="single" w:sz="4" w:space="0" w:color="000000"/>
            </w:tcBorders>
            <w:vAlign w:val="center"/>
          </w:tcPr>
          <w:p w14:paraId="1C0C4BD0" w14:textId="77777777" w:rsidR="00947C18" w:rsidRDefault="00992CD6">
            <w:pPr>
              <w:tabs>
                <w:tab w:val="left" w:pos="426"/>
                <w:tab w:val="left" w:pos="567"/>
              </w:tabs>
              <w:spacing w:after="120"/>
              <w:jc w:val="center"/>
              <w:rPr>
                <w:rFonts w:eastAsia="Calibri"/>
                <w:b/>
                <w:sz w:val="22"/>
                <w:szCs w:val="22"/>
                <w:lang w:eastAsia="en-US"/>
              </w:rPr>
            </w:pPr>
            <w:r>
              <w:rPr>
                <w:b/>
                <w:iCs/>
                <w:color w:val="000000" w:themeColor="text1"/>
                <w:sz w:val="22"/>
                <w:szCs w:val="22"/>
              </w:rPr>
              <w:t>________________ _______________</w:t>
            </w:r>
          </w:p>
        </w:tc>
        <w:tc>
          <w:tcPr>
            <w:tcW w:w="4956" w:type="dxa"/>
            <w:tcBorders>
              <w:bottom w:val="single" w:sz="4" w:space="0" w:color="000000"/>
            </w:tcBorders>
            <w:vAlign w:val="center"/>
          </w:tcPr>
          <w:p w14:paraId="0C0443F7" w14:textId="4025581E" w:rsidR="00947C18" w:rsidRDefault="006F3FAF">
            <w:pPr>
              <w:tabs>
                <w:tab w:val="left" w:pos="426"/>
                <w:tab w:val="left" w:pos="567"/>
              </w:tabs>
              <w:spacing w:after="120"/>
              <w:jc w:val="center"/>
              <w:rPr>
                <w:rFonts w:eastAsia="Calibri"/>
                <w:b/>
                <w:sz w:val="22"/>
                <w:szCs w:val="22"/>
                <w:lang w:eastAsia="en-US"/>
              </w:rPr>
            </w:pPr>
            <w:r>
              <w:rPr>
                <w:b/>
                <w:iCs/>
                <w:color w:val="000000" w:themeColor="text1"/>
                <w:sz w:val="22"/>
                <w:szCs w:val="22"/>
              </w:rPr>
              <w:t>________________ Н.В. Ильин</w:t>
            </w:r>
          </w:p>
        </w:tc>
      </w:tr>
      <w:tr w:rsidR="00C005C1" w14:paraId="004BC8C1" w14:textId="77777777" w:rsidTr="00582BA1">
        <w:trPr>
          <w:trHeight w:val="240"/>
          <w:jc w:val="center"/>
        </w:trPr>
        <w:tc>
          <w:tcPr>
            <w:tcW w:w="9911" w:type="dxa"/>
            <w:gridSpan w:val="2"/>
            <w:tcBorders>
              <w:left w:val="nil"/>
              <w:bottom w:val="single" w:sz="4" w:space="0" w:color="000000"/>
              <w:right w:val="nil"/>
            </w:tcBorders>
            <w:vAlign w:val="center"/>
          </w:tcPr>
          <w:p w14:paraId="10FACB09" w14:textId="487ECB64" w:rsidR="00C005C1" w:rsidRPr="00582BA1" w:rsidDel="002E5218" w:rsidRDefault="00C005C1" w:rsidP="00582BA1">
            <w:pPr>
              <w:tabs>
                <w:tab w:val="left" w:pos="426"/>
                <w:tab w:val="left" w:pos="567"/>
              </w:tabs>
              <w:jc w:val="center"/>
              <w:rPr>
                <w:rFonts w:eastAsia="Calibri"/>
                <w:bCs/>
                <w:sz w:val="22"/>
                <w:szCs w:val="22"/>
                <w:lang w:eastAsia="en-US"/>
              </w:rPr>
            </w:pPr>
            <w:r w:rsidRPr="00582BA1">
              <w:rPr>
                <w:rFonts w:eastAsia="Calibri"/>
                <w:bCs/>
                <w:sz w:val="22"/>
                <w:szCs w:val="22"/>
                <w:lang w:eastAsia="en-US"/>
              </w:rPr>
              <w:t>Форму утверждаем:</w:t>
            </w:r>
          </w:p>
        </w:tc>
      </w:tr>
      <w:tr w:rsidR="00C005C1" w14:paraId="1F1B2849" w14:textId="77777777" w:rsidTr="00582BA1">
        <w:trPr>
          <w:trHeight w:val="324"/>
          <w:jc w:val="center"/>
        </w:trPr>
        <w:tc>
          <w:tcPr>
            <w:tcW w:w="4955" w:type="dxa"/>
            <w:tcBorders>
              <w:top w:val="single" w:sz="4" w:space="0" w:color="000000"/>
              <w:left w:val="single" w:sz="4" w:space="0" w:color="000000"/>
              <w:bottom w:val="single" w:sz="4" w:space="0" w:color="000000"/>
              <w:right w:val="single" w:sz="4" w:space="0" w:color="000000"/>
            </w:tcBorders>
            <w:vAlign w:val="center"/>
          </w:tcPr>
          <w:p w14:paraId="08957DC6" w14:textId="2A6B3C07" w:rsidR="00C005C1" w:rsidDel="002E5218" w:rsidRDefault="00C005C1">
            <w:pPr>
              <w:tabs>
                <w:tab w:val="left" w:pos="426"/>
                <w:tab w:val="left" w:pos="567"/>
              </w:tabs>
              <w:spacing w:after="120"/>
              <w:jc w:val="center"/>
              <w:rPr>
                <w:rFonts w:eastAsia="Calibri"/>
                <w:b/>
                <w:sz w:val="22"/>
                <w:szCs w:val="22"/>
                <w:lang w:eastAsia="en-US"/>
              </w:rPr>
            </w:pPr>
            <w:r>
              <w:rPr>
                <w:b/>
                <w:sz w:val="22"/>
                <w:szCs w:val="22"/>
              </w:rPr>
              <w:t>Поставщик:</w:t>
            </w:r>
          </w:p>
        </w:tc>
        <w:tc>
          <w:tcPr>
            <w:tcW w:w="4956" w:type="dxa"/>
            <w:tcBorders>
              <w:top w:val="single" w:sz="4" w:space="0" w:color="000000"/>
              <w:left w:val="single" w:sz="4" w:space="0" w:color="000000"/>
              <w:bottom w:val="single" w:sz="4" w:space="0" w:color="000000"/>
              <w:right w:val="single" w:sz="4" w:space="0" w:color="000000"/>
            </w:tcBorders>
            <w:vAlign w:val="center"/>
          </w:tcPr>
          <w:p w14:paraId="6A06BA04" w14:textId="02061114" w:rsidR="00C005C1" w:rsidDel="002E5218" w:rsidRDefault="00C005C1">
            <w:pPr>
              <w:tabs>
                <w:tab w:val="left" w:pos="426"/>
                <w:tab w:val="left" w:pos="567"/>
              </w:tabs>
              <w:spacing w:after="120"/>
              <w:jc w:val="center"/>
              <w:rPr>
                <w:rFonts w:eastAsia="Calibri"/>
                <w:b/>
                <w:sz w:val="22"/>
                <w:szCs w:val="22"/>
                <w:lang w:eastAsia="en-US"/>
              </w:rPr>
            </w:pPr>
            <w:r>
              <w:rPr>
                <w:b/>
                <w:bCs/>
                <w:color w:val="000000" w:themeColor="text1"/>
                <w:sz w:val="22"/>
                <w:szCs w:val="22"/>
              </w:rPr>
              <w:t>Покупатель:</w:t>
            </w:r>
          </w:p>
        </w:tc>
      </w:tr>
      <w:tr w:rsidR="00C005C1" w14:paraId="01B1C6DF" w14:textId="77777777" w:rsidTr="00582BA1">
        <w:trPr>
          <w:trHeight w:val="324"/>
          <w:jc w:val="center"/>
        </w:trPr>
        <w:tc>
          <w:tcPr>
            <w:tcW w:w="4955" w:type="dxa"/>
            <w:tcBorders>
              <w:top w:val="single" w:sz="4" w:space="0" w:color="000000"/>
              <w:left w:val="single" w:sz="4" w:space="0" w:color="000000"/>
              <w:bottom w:val="single" w:sz="4" w:space="0" w:color="000000"/>
              <w:right w:val="single" w:sz="4" w:space="0" w:color="000000"/>
            </w:tcBorders>
            <w:vAlign w:val="center"/>
          </w:tcPr>
          <w:p w14:paraId="2D0B9F31" w14:textId="3DCBA6A6" w:rsidR="00C005C1" w:rsidDel="002E5218" w:rsidRDefault="00C005C1">
            <w:pPr>
              <w:tabs>
                <w:tab w:val="left" w:pos="426"/>
                <w:tab w:val="left" w:pos="567"/>
              </w:tabs>
              <w:spacing w:after="120"/>
              <w:jc w:val="center"/>
              <w:rPr>
                <w:rFonts w:eastAsia="Calibri"/>
                <w:b/>
                <w:sz w:val="22"/>
                <w:szCs w:val="22"/>
                <w:lang w:eastAsia="en-US"/>
              </w:rPr>
            </w:pPr>
            <w:r>
              <w:rPr>
                <w:b/>
                <w:iCs/>
                <w:color w:val="000000" w:themeColor="text1"/>
                <w:sz w:val="22"/>
                <w:szCs w:val="22"/>
              </w:rPr>
              <w:t>________________ _______________</w:t>
            </w:r>
          </w:p>
        </w:tc>
        <w:tc>
          <w:tcPr>
            <w:tcW w:w="4956" w:type="dxa"/>
            <w:tcBorders>
              <w:top w:val="single" w:sz="4" w:space="0" w:color="000000"/>
              <w:left w:val="single" w:sz="4" w:space="0" w:color="000000"/>
              <w:bottom w:val="single" w:sz="4" w:space="0" w:color="000000"/>
              <w:right w:val="single" w:sz="4" w:space="0" w:color="000000"/>
            </w:tcBorders>
            <w:vAlign w:val="center"/>
          </w:tcPr>
          <w:p w14:paraId="31E6E37B" w14:textId="1CFDDB3F" w:rsidR="00C005C1" w:rsidDel="002E5218" w:rsidRDefault="006F3FAF">
            <w:pPr>
              <w:tabs>
                <w:tab w:val="left" w:pos="426"/>
                <w:tab w:val="left" w:pos="567"/>
              </w:tabs>
              <w:spacing w:after="120"/>
              <w:jc w:val="center"/>
              <w:rPr>
                <w:rFonts w:eastAsia="Calibri"/>
                <w:b/>
                <w:sz w:val="22"/>
                <w:szCs w:val="22"/>
                <w:lang w:eastAsia="en-US"/>
              </w:rPr>
            </w:pPr>
            <w:r>
              <w:rPr>
                <w:b/>
                <w:iCs/>
                <w:color w:val="000000" w:themeColor="text1"/>
                <w:sz w:val="22"/>
                <w:szCs w:val="22"/>
              </w:rPr>
              <w:t>________________ Н.В. Ильин</w:t>
            </w:r>
          </w:p>
        </w:tc>
      </w:tr>
    </w:tbl>
    <w:p w14:paraId="7006AE73" w14:textId="3F08F67C" w:rsidR="00947C18" w:rsidRDefault="00992CD6" w:rsidP="00582BA1">
      <w:pPr>
        <w:spacing w:line="259" w:lineRule="auto"/>
        <w:jc w:val="center"/>
        <w:rPr>
          <w:sz w:val="22"/>
          <w:szCs w:val="22"/>
        </w:rPr>
      </w:pPr>
      <w:r>
        <w:rPr>
          <w:sz w:val="22"/>
          <w:szCs w:val="22"/>
        </w:rPr>
        <w:br w:type="page" w:clear="all"/>
      </w:r>
    </w:p>
    <w:p w14:paraId="4B5F56A1" w14:textId="77777777" w:rsidR="00947C18" w:rsidRDefault="00947C18">
      <w:pPr>
        <w:tabs>
          <w:tab w:val="left" w:pos="426"/>
          <w:tab w:val="left" w:pos="7797"/>
        </w:tabs>
        <w:rPr>
          <w:sz w:val="22"/>
          <w:szCs w:val="22"/>
        </w:rPr>
        <w:sectPr w:rsidR="00947C18" w:rsidSect="00582BA1">
          <w:pgSz w:w="16838" w:h="11906" w:orient="landscape"/>
          <w:pgMar w:top="567" w:right="567" w:bottom="568" w:left="567" w:header="709" w:footer="709" w:gutter="0"/>
          <w:cols w:space="708"/>
          <w:docGrid w:linePitch="360"/>
        </w:sectPr>
      </w:pPr>
    </w:p>
    <w:p w14:paraId="238B4B36" w14:textId="77777777" w:rsidR="00947C18" w:rsidRDefault="00992CD6">
      <w:pPr>
        <w:tabs>
          <w:tab w:val="left" w:pos="284"/>
          <w:tab w:val="left" w:pos="567"/>
        </w:tabs>
        <w:ind w:firstLine="6237"/>
        <w:rPr>
          <w:rFonts w:eastAsia="Calibri"/>
          <w:sz w:val="22"/>
          <w:szCs w:val="22"/>
          <w:lang w:eastAsia="en-US"/>
        </w:rPr>
      </w:pPr>
      <w:r>
        <w:rPr>
          <w:rFonts w:eastAsia="Calibri"/>
          <w:sz w:val="22"/>
          <w:szCs w:val="22"/>
          <w:lang w:eastAsia="en-US"/>
        </w:rPr>
        <w:lastRenderedPageBreak/>
        <w:t>Приложение № 4</w:t>
      </w:r>
    </w:p>
    <w:p w14:paraId="31D11F99" w14:textId="77777777" w:rsidR="00947C18" w:rsidRDefault="00992CD6">
      <w:pPr>
        <w:tabs>
          <w:tab w:val="left" w:pos="284"/>
          <w:tab w:val="left" w:pos="567"/>
        </w:tabs>
        <w:ind w:firstLine="6237"/>
        <w:rPr>
          <w:rFonts w:eastAsia="Calibri"/>
          <w:sz w:val="22"/>
          <w:szCs w:val="22"/>
          <w:lang w:eastAsia="en-US"/>
        </w:rPr>
      </w:pPr>
      <w:r>
        <w:rPr>
          <w:rFonts w:eastAsia="Calibri"/>
          <w:sz w:val="22"/>
          <w:szCs w:val="22"/>
          <w:lang w:eastAsia="en-US"/>
        </w:rPr>
        <w:t>к Договору поставки № ______</w:t>
      </w:r>
    </w:p>
    <w:p w14:paraId="3EB60746" w14:textId="77777777" w:rsidR="00947C18" w:rsidRDefault="00992CD6">
      <w:pPr>
        <w:tabs>
          <w:tab w:val="left" w:pos="426"/>
          <w:tab w:val="left" w:pos="7797"/>
        </w:tabs>
        <w:ind w:left="6237"/>
        <w:rPr>
          <w:rFonts w:eastAsia="Calibri"/>
          <w:sz w:val="22"/>
          <w:szCs w:val="22"/>
          <w:lang w:eastAsia="en-US"/>
        </w:rPr>
      </w:pPr>
      <w:r>
        <w:rPr>
          <w:rFonts w:eastAsia="Calibri"/>
          <w:sz w:val="22"/>
          <w:szCs w:val="22"/>
          <w:lang w:eastAsia="en-US"/>
        </w:rPr>
        <w:t>от _________________</w:t>
      </w:r>
    </w:p>
    <w:p w14:paraId="6841E856" w14:textId="77777777" w:rsidR="00947C18" w:rsidRDefault="00947C18">
      <w:pPr>
        <w:tabs>
          <w:tab w:val="left" w:pos="426"/>
          <w:tab w:val="left" w:pos="7797"/>
        </w:tabs>
        <w:jc w:val="center"/>
        <w:rPr>
          <w:rFonts w:eastAsia="Calibri"/>
          <w:sz w:val="22"/>
          <w:szCs w:val="22"/>
          <w:lang w:eastAsia="en-US"/>
        </w:rPr>
      </w:pPr>
    </w:p>
    <w:p w14:paraId="437B1843" w14:textId="77777777" w:rsidR="00947C18" w:rsidRDefault="00947C18">
      <w:pPr>
        <w:tabs>
          <w:tab w:val="left" w:pos="426"/>
          <w:tab w:val="left" w:pos="7797"/>
        </w:tabs>
        <w:jc w:val="center"/>
        <w:rPr>
          <w:sz w:val="22"/>
          <w:szCs w:val="22"/>
        </w:rPr>
      </w:pPr>
    </w:p>
    <w:p w14:paraId="645EA731" w14:textId="77777777" w:rsidR="00947C18" w:rsidRDefault="00992CD6">
      <w:pPr>
        <w:tabs>
          <w:tab w:val="left" w:pos="284"/>
          <w:tab w:val="left" w:pos="567"/>
        </w:tabs>
        <w:jc w:val="center"/>
        <w:rPr>
          <w:b/>
          <w:sz w:val="22"/>
          <w:szCs w:val="22"/>
        </w:rPr>
      </w:pPr>
      <w:r>
        <w:rPr>
          <w:b/>
          <w:sz w:val="22"/>
          <w:szCs w:val="22"/>
        </w:rPr>
        <w:t>ФОРМА СОГЛАСИЯ НА ОБРАБОТКУ</w:t>
      </w:r>
      <w:r>
        <w:rPr>
          <w:b/>
          <w:sz w:val="22"/>
          <w:szCs w:val="22"/>
        </w:rPr>
        <w:br/>
        <w:t>ПЕРСОНАЛЬНЫХ ДАННЫХ</w:t>
      </w:r>
    </w:p>
    <w:p w14:paraId="1E40EF60" w14:textId="77777777" w:rsidR="00947C18" w:rsidRDefault="00947C18">
      <w:pPr>
        <w:tabs>
          <w:tab w:val="left" w:pos="284"/>
          <w:tab w:val="left" w:pos="567"/>
        </w:tabs>
        <w:jc w:val="center"/>
        <w:rPr>
          <w:b/>
          <w:sz w:val="22"/>
          <w:szCs w:val="22"/>
        </w:rPr>
      </w:pPr>
    </w:p>
    <w:p w14:paraId="3C2BF0EB" w14:textId="77777777" w:rsidR="00947C18" w:rsidRDefault="00992CD6">
      <w:pPr>
        <w:tabs>
          <w:tab w:val="left" w:pos="284"/>
          <w:tab w:val="left" w:pos="567"/>
        </w:tabs>
        <w:ind w:firstLine="7655"/>
        <w:jc w:val="center"/>
        <w:rPr>
          <w:b/>
          <w:sz w:val="22"/>
          <w:szCs w:val="22"/>
        </w:rPr>
      </w:pPr>
      <w:r>
        <w:rPr>
          <w:sz w:val="22"/>
          <w:szCs w:val="22"/>
        </w:rPr>
        <w:t>Дата: ___________ 20__</w:t>
      </w:r>
    </w:p>
    <w:p w14:paraId="7CC6464D" w14:textId="77777777" w:rsidR="00947C18" w:rsidRDefault="00947C18">
      <w:pPr>
        <w:spacing w:before="120" w:after="120"/>
        <w:jc w:val="both"/>
        <w:rPr>
          <w:sz w:val="22"/>
          <w:szCs w:val="22"/>
        </w:rPr>
      </w:pPr>
    </w:p>
    <w:tbl>
      <w:tblPr>
        <w:tblW w:w="5000" w:type="pct"/>
        <w:tblLook w:val="01E0" w:firstRow="1" w:lastRow="1" w:firstColumn="1" w:lastColumn="1" w:noHBand="0" w:noVBand="0"/>
      </w:tblPr>
      <w:tblGrid>
        <w:gridCol w:w="4038"/>
        <w:gridCol w:w="5883"/>
      </w:tblGrid>
      <w:tr w:rsidR="00947C18" w14:paraId="2BA0BEFD" w14:textId="77777777">
        <w:trPr>
          <w:cantSplit/>
          <w:trHeight w:val="20"/>
        </w:trPr>
        <w:tc>
          <w:tcPr>
            <w:tcW w:w="5000" w:type="pct"/>
            <w:gridSpan w:val="2"/>
            <w:shd w:val="clear" w:color="FFFFFF" w:fill="FFFFFF"/>
          </w:tcPr>
          <w:p w14:paraId="5D83FD7E" w14:textId="77777777" w:rsidR="00947C18" w:rsidRDefault="00992CD6">
            <w:pPr>
              <w:keepLines/>
              <w:numPr>
                <w:ilvl w:val="0"/>
                <w:numId w:val="19"/>
              </w:numPr>
              <w:ind w:left="567" w:hanging="567"/>
              <w:jc w:val="both"/>
              <w:rPr>
                <w:b/>
                <w:smallCaps/>
                <w:sz w:val="22"/>
                <w:szCs w:val="22"/>
              </w:rPr>
            </w:pPr>
            <w:r>
              <w:rPr>
                <w:b/>
                <w:smallCaps/>
                <w:sz w:val="22"/>
                <w:szCs w:val="22"/>
              </w:rPr>
              <w:t>Субъект персональных данных</w:t>
            </w:r>
          </w:p>
        </w:tc>
      </w:tr>
      <w:tr w:rsidR="00947C18" w14:paraId="637244B8" w14:textId="77777777">
        <w:trPr>
          <w:cantSplit/>
          <w:trHeight w:val="20"/>
        </w:trPr>
        <w:tc>
          <w:tcPr>
            <w:tcW w:w="5000" w:type="pct"/>
            <w:gridSpan w:val="2"/>
            <w:shd w:val="clear" w:color="FFFFFF" w:fill="FFFFFF"/>
          </w:tcPr>
          <w:p w14:paraId="50CBBF2F" w14:textId="77777777" w:rsidR="00947C18" w:rsidRDefault="00992CD6">
            <w:pPr>
              <w:widowControl w:val="0"/>
              <w:ind w:left="567"/>
              <w:jc w:val="both"/>
              <w:rPr>
                <w:sz w:val="22"/>
                <w:szCs w:val="22"/>
              </w:rPr>
            </w:pPr>
            <w:r>
              <w:rPr>
                <w:sz w:val="22"/>
                <w:szCs w:val="22"/>
              </w:rPr>
              <w:t>__________________________________________________________________________</w:t>
            </w:r>
          </w:p>
          <w:p w14:paraId="33724EA8" w14:textId="77777777" w:rsidR="00947C18" w:rsidRDefault="00992CD6">
            <w:pPr>
              <w:widowControl w:val="0"/>
              <w:ind w:left="567"/>
              <w:jc w:val="center"/>
              <w:rPr>
                <w:sz w:val="22"/>
                <w:szCs w:val="22"/>
                <w:vertAlign w:val="superscript"/>
              </w:rPr>
            </w:pPr>
            <w:r>
              <w:rPr>
                <w:sz w:val="22"/>
                <w:szCs w:val="22"/>
                <w:vertAlign w:val="superscript"/>
              </w:rPr>
              <w:t>(фамилия, имя, отчество),</w:t>
            </w:r>
          </w:p>
          <w:p w14:paraId="4340620A" w14:textId="77777777" w:rsidR="00947C18" w:rsidRDefault="00992CD6">
            <w:pPr>
              <w:widowControl w:val="0"/>
              <w:ind w:left="567"/>
              <w:jc w:val="both"/>
              <w:rPr>
                <w:sz w:val="22"/>
                <w:szCs w:val="22"/>
              </w:rPr>
            </w:pPr>
            <w:r>
              <w:rPr>
                <w:sz w:val="22"/>
                <w:szCs w:val="22"/>
              </w:rPr>
              <w:t>__________________________________________________________________________</w:t>
            </w:r>
          </w:p>
          <w:p w14:paraId="17FDFFC3" w14:textId="77777777" w:rsidR="00947C18" w:rsidRDefault="00992CD6">
            <w:pPr>
              <w:widowControl w:val="0"/>
              <w:ind w:left="567"/>
              <w:jc w:val="center"/>
              <w:rPr>
                <w:sz w:val="22"/>
                <w:szCs w:val="22"/>
                <w:vertAlign w:val="superscript"/>
              </w:rPr>
            </w:pPr>
            <w:r>
              <w:rPr>
                <w:sz w:val="22"/>
                <w:szCs w:val="22"/>
                <w:vertAlign w:val="superscript"/>
              </w:rPr>
              <w:t>(адрес регистрации или фактический адрес проживания (если отличается))</w:t>
            </w:r>
          </w:p>
          <w:p w14:paraId="0649A56C" w14:textId="77777777" w:rsidR="00947C18" w:rsidRDefault="00992CD6">
            <w:pPr>
              <w:widowControl w:val="0"/>
              <w:ind w:left="567"/>
              <w:jc w:val="both"/>
              <w:rPr>
                <w:sz w:val="22"/>
                <w:szCs w:val="22"/>
              </w:rPr>
            </w:pPr>
            <w:r>
              <w:rPr>
                <w:sz w:val="22"/>
                <w:szCs w:val="22"/>
              </w:rPr>
              <w:t>__________________________________________________________________________</w:t>
            </w:r>
          </w:p>
          <w:p w14:paraId="525BE1F2" w14:textId="77777777" w:rsidR="00947C18" w:rsidRDefault="00992CD6">
            <w:pPr>
              <w:widowControl w:val="0"/>
              <w:ind w:left="567"/>
              <w:jc w:val="center"/>
              <w:rPr>
                <w:sz w:val="22"/>
                <w:szCs w:val="22"/>
                <w:vertAlign w:val="superscript"/>
              </w:rPr>
            </w:pPr>
            <w:r>
              <w:rPr>
                <w:sz w:val="22"/>
                <w:szCs w:val="22"/>
                <w:vertAlign w:val="superscript"/>
              </w:rPr>
              <w:t>(серия и номер основного документа, удостоверяющего личность)</w:t>
            </w:r>
          </w:p>
          <w:p w14:paraId="29F7E638" w14:textId="77777777" w:rsidR="00947C18" w:rsidRDefault="00992CD6">
            <w:pPr>
              <w:widowControl w:val="0"/>
              <w:ind w:left="567"/>
              <w:jc w:val="both"/>
              <w:rPr>
                <w:sz w:val="22"/>
                <w:szCs w:val="22"/>
              </w:rPr>
            </w:pPr>
            <w:r>
              <w:rPr>
                <w:sz w:val="22"/>
                <w:szCs w:val="22"/>
              </w:rPr>
              <w:t>выданный _________________________________________________________________</w:t>
            </w:r>
          </w:p>
          <w:p w14:paraId="2647BC00" w14:textId="77777777" w:rsidR="00947C18" w:rsidRDefault="00992CD6">
            <w:pPr>
              <w:widowControl w:val="0"/>
              <w:ind w:left="567"/>
              <w:jc w:val="both"/>
              <w:rPr>
                <w:sz w:val="22"/>
                <w:szCs w:val="22"/>
              </w:rPr>
            </w:pPr>
            <w:r>
              <w:rPr>
                <w:sz w:val="22"/>
                <w:szCs w:val="22"/>
              </w:rPr>
              <w:t>__________________________________________________________________________</w:t>
            </w:r>
          </w:p>
          <w:p w14:paraId="290414AF" w14:textId="77777777" w:rsidR="00947C18" w:rsidRDefault="00992CD6">
            <w:pPr>
              <w:widowControl w:val="0"/>
              <w:ind w:left="567"/>
              <w:jc w:val="center"/>
              <w:rPr>
                <w:sz w:val="22"/>
                <w:szCs w:val="22"/>
                <w:vertAlign w:val="superscript"/>
              </w:rPr>
            </w:pPr>
            <w:r>
              <w:rPr>
                <w:sz w:val="22"/>
                <w:szCs w:val="22"/>
                <w:vertAlign w:val="superscript"/>
              </w:rPr>
              <w:t>(выдавший орган, код подразделения и дата выдачи)</w:t>
            </w:r>
          </w:p>
          <w:p w14:paraId="1C9A3865" w14:textId="77777777" w:rsidR="00947C18" w:rsidRDefault="00992CD6">
            <w:pPr>
              <w:widowControl w:val="0"/>
              <w:ind w:left="567"/>
              <w:jc w:val="both"/>
              <w:rPr>
                <w:sz w:val="22"/>
                <w:szCs w:val="22"/>
              </w:rPr>
            </w:pPr>
            <w:r>
              <w:rPr>
                <w:sz w:val="22"/>
                <w:szCs w:val="22"/>
              </w:rPr>
              <w:t>(далее – «</w:t>
            </w:r>
            <w:r>
              <w:rPr>
                <w:b/>
                <w:sz w:val="22"/>
                <w:szCs w:val="22"/>
              </w:rPr>
              <w:t>Субъект персональных данных»</w:t>
            </w:r>
            <w:r>
              <w:rPr>
                <w:sz w:val="22"/>
                <w:szCs w:val="22"/>
              </w:rPr>
              <w:t xml:space="preserve">), настоящим дает свое согласие </w:t>
            </w:r>
            <w:r w:rsidR="00ED5227" w:rsidRPr="00ED5227">
              <w:rPr>
                <w:sz w:val="22"/>
                <w:szCs w:val="22"/>
              </w:rPr>
              <w:t>ООО «ПетроЭнергоКонтроль»</w:t>
            </w:r>
            <w:r>
              <w:rPr>
                <w:sz w:val="22"/>
                <w:szCs w:val="22"/>
              </w:rPr>
              <w:t xml:space="preserve"> (далее – «</w:t>
            </w:r>
            <w:r>
              <w:rPr>
                <w:b/>
                <w:sz w:val="22"/>
                <w:szCs w:val="22"/>
              </w:rPr>
              <w:t>Оператор</w:t>
            </w:r>
            <w:r>
              <w:rPr>
                <w:sz w:val="22"/>
                <w:szCs w:val="22"/>
              </w:rPr>
              <w:t xml:space="preserve">»), зарегистрированному по адресу </w:t>
            </w:r>
            <w:r w:rsidR="00ED5227" w:rsidRPr="00ED5227">
              <w:rPr>
                <w:bCs/>
                <w:sz w:val="22"/>
                <w:szCs w:val="22"/>
              </w:rPr>
              <w:t>195009, Санкт-Петербург, Арсенальная ул., дом 1, кор. 2, лит. А, пом. 1Н-138</w:t>
            </w:r>
            <w:r>
              <w:rPr>
                <w:sz w:val="22"/>
                <w:szCs w:val="22"/>
              </w:rPr>
              <w:t>,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w:t>
            </w:r>
          </w:p>
        </w:tc>
      </w:tr>
      <w:tr w:rsidR="00947C18" w14:paraId="28700CBA" w14:textId="77777777">
        <w:trPr>
          <w:cantSplit/>
          <w:trHeight w:val="20"/>
        </w:trPr>
        <w:tc>
          <w:tcPr>
            <w:tcW w:w="5000" w:type="pct"/>
            <w:gridSpan w:val="2"/>
            <w:shd w:val="clear" w:color="FFFFFF" w:fill="FFFFFF"/>
          </w:tcPr>
          <w:p w14:paraId="31C3325E" w14:textId="77777777" w:rsidR="00947C18" w:rsidRDefault="00992CD6">
            <w:pPr>
              <w:keepLines/>
              <w:numPr>
                <w:ilvl w:val="0"/>
                <w:numId w:val="19"/>
              </w:numPr>
              <w:ind w:left="567" w:hanging="567"/>
              <w:jc w:val="both"/>
              <w:rPr>
                <w:b/>
                <w:smallCaps/>
                <w:sz w:val="22"/>
                <w:szCs w:val="22"/>
              </w:rPr>
            </w:pPr>
            <w:r>
              <w:rPr>
                <w:b/>
                <w:smallCaps/>
                <w:sz w:val="22"/>
                <w:szCs w:val="22"/>
              </w:rPr>
              <w:t>Субъект персональных данных настоящим дает согласие на обработку указанных ниже персональных данных:</w:t>
            </w:r>
          </w:p>
        </w:tc>
      </w:tr>
      <w:tr w:rsidR="00947C18" w14:paraId="6F1C86DE" w14:textId="77777777">
        <w:trPr>
          <w:cantSplit/>
          <w:trHeight w:val="20"/>
        </w:trPr>
        <w:tc>
          <w:tcPr>
            <w:tcW w:w="5000" w:type="pct"/>
            <w:gridSpan w:val="2"/>
          </w:tcPr>
          <w:p w14:paraId="6DA50778" w14:textId="77777777" w:rsidR="00947C18" w:rsidRDefault="00992CD6">
            <w:pPr>
              <w:widowControl w:val="0"/>
              <w:numPr>
                <w:ilvl w:val="1"/>
                <w:numId w:val="19"/>
              </w:numPr>
              <w:tabs>
                <w:tab w:val="num" w:pos="1418"/>
              </w:tabs>
              <w:ind w:left="567" w:hanging="567"/>
              <w:jc w:val="both"/>
              <w:rPr>
                <w:sz w:val="22"/>
                <w:szCs w:val="22"/>
              </w:rPr>
            </w:pPr>
            <w:r>
              <w:rPr>
                <w:sz w:val="22"/>
                <w:szCs w:val="22"/>
              </w:rPr>
              <w:t>фамилия, имя, отчество;</w:t>
            </w:r>
          </w:p>
        </w:tc>
      </w:tr>
      <w:tr w:rsidR="00947C18" w14:paraId="1F396903" w14:textId="77777777">
        <w:trPr>
          <w:cantSplit/>
          <w:trHeight w:val="20"/>
        </w:trPr>
        <w:tc>
          <w:tcPr>
            <w:tcW w:w="5000" w:type="pct"/>
            <w:gridSpan w:val="2"/>
          </w:tcPr>
          <w:p w14:paraId="346EF1A7" w14:textId="77777777" w:rsidR="00947C18" w:rsidRDefault="00992CD6">
            <w:pPr>
              <w:widowControl w:val="0"/>
              <w:numPr>
                <w:ilvl w:val="1"/>
                <w:numId w:val="19"/>
              </w:numPr>
              <w:tabs>
                <w:tab w:val="num" w:pos="1418"/>
              </w:tabs>
              <w:ind w:left="567" w:hanging="567"/>
              <w:jc w:val="both"/>
              <w:rPr>
                <w:sz w:val="22"/>
                <w:szCs w:val="22"/>
              </w:rPr>
            </w:pPr>
            <w:r>
              <w:rPr>
                <w:sz w:val="22"/>
                <w:szCs w:val="22"/>
              </w:rPr>
              <w:t>идентификационный номер налогоплательщика;</w:t>
            </w:r>
          </w:p>
        </w:tc>
      </w:tr>
      <w:tr w:rsidR="00947C18" w14:paraId="2541B082" w14:textId="77777777">
        <w:trPr>
          <w:cantSplit/>
          <w:trHeight w:val="20"/>
        </w:trPr>
        <w:tc>
          <w:tcPr>
            <w:tcW w:w="5000" w:type="pct"/>
            <w:gridSpan w:val="2"/>
          </w:tcPr>
          <w:p w14:paraId="787E6DA8" w14:textId="77777777" w:rsidR="00947C18" w:rsidRDefault="00992CD6">
            <w:pPr>
              <w:widowControl w:val="0"/>
              <w:numPr>
                <w:ilvl w:val="1"/>
                <w:numId w:val="19"/>
              </w:numPr>
              <w:tabs>
                <w:tab w:val="num" w:pos="1418"/>
              </w:tabs>
              <w:ind w:left="567" w:hanging="567"/>
              <w:jc w:val="both"/>
              <w:rPr>
                <w:sz w:val="22"/>
                <w:szCs w:val="22"/>
              </w:rPr>
            </w:pPr>
            <w:r>
              <w:rPr>
                <w:sz w:val="22"/>
                <w:szCs w:val="22"/>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947C18" w14:paraId="4CD66990" w14:textId="77777777">
        <w:trPr>
          <w:cantSplit/>
          <w:trHeight w:val="20"/>
        </w:trPr>
        <w:tc>
          <w:tcPr>
            <w:tcW w:w="5000" w:type="pct"/>
            <w:gridSpan w:val="2"/>
          </w:tcPr>
          <w:p w14:paraId="641D230C" w14:textId="77777777" w:rsidR="00947C18" w:rsidRDefault="00992CD6">
            <w:pPr>
              <w:widowControl w:val="0"/>
              <w:numPr>
                <w:ilvl w:val="1"/>
                <w:numId w:val="19"/>
              </w:numPr>
              <w:tabs>
                <w:tab w:val="num" w:pos="1418"/>
              </w:tabs>
              <w:ind w:left="567" w:hanging="567"/>
              <w:jc w:val="both"/>
              <w:rPr>
                <w:sz w:val="22"/>
                <w:szCs w:val="22"/>
              </w:rPr>
            </w:pPr>
            <w:r>
              <w:rPr>
                <w:sz w:val="22"/>
                <w:szCs w:val="22"/>
              </w:rPr>
              <w:t>адрес места жительства или временной регистрации;</w:t>
            </w:r>
          </w:p>
        </w:tc>
      </w:tr>
      <w:tr w:rsidR="00947C18" w14:paraId="0861A0E1" w14:textId="77777777">
        <w:trPr>
          <w:cantSplit/>
          <w:trHeight w:val="20"/>
        </w:trPr>
        <w:tc>
          <w:tcPr>
            <w:tcW w:w="5000" w:type="pct"/>
            <w:gridSpan w:val="2"/>
          </w:tcPr>
          <w:p w14:paraId="589C89DC" w14:textId="77777777" w:rsidR="00947C18" w:rsidRDefault="00992CD6">
            <w:pPr>
              <w:widowControl w:val="0"/>
              <w:numPr>
                <w:ilvl w:val="1"/>
                <w:numId w:val="19"/>
              </w:numPr>
              <w:tabs>
                <w:tab w:val="num" w:pos="1418"/>
              </w:tabs>
              <w:ind w:left="567" w:hanging="567"/>
              <w:jc w:val="both"/>
              <w:rPr>
                <w:sz w:val="22"/>
                <w:szCs w:val="22"/>
              </w:rPr>
            </w:pPr>
            <w:r>
              <w:rPr>
                <w:sz w:val="22"/>
                <w:szCs w:val="22"/>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947C18" w14:paraId="6860BA37" w14:textId="77777777">
        <w:trPr>
          <w:cantSplit/>
          <w:trHeight w:val="20"/>
        </w:trPr>
        <w:tc>
          <w:tcPr>
            <w:tcW w:w="5000" w:type="pct"/>
            <w:gridSpan w:val="2"/>
          </w:tcPr>
          <w:p w14:paraId="2465970E" w14:textId="77777777" w:rsidR="00947C18" w:rsidRDefault="00992CD6">
            <w:pPr>
              <w:widowControl w:val="0"/>
              <w:jc w:val="both"/>
              <w:rPr>
                <w:sz w:val="22"/>
                <w:szCs w:val="22"/>
              </w:rPr>
            </w:pPr>
            <w:proofErr w:type="spellStart"/>
            <w:r>
              <w:rPr>
                <w:sz w:val="22"/>
                <w:szCs w:val="22"/>
                <w:lang w:val="en-GB"/>
              </w:rPr>
              <w:t>далее</w:t>
            </w:r>
            <w:proofErr w:type="spellEnd"/>
            <w:r>
              <w:rPr>
                <w:sz w:val="22"/>
                <w:szCs w:val="22"/>
                <w:lang w:val="en-GB"/>
              </w:rPr>
              <w:t xml:space="preserve"> – </w:t>
            </w:r>
            <w:r>
              <w:rPr>
                <w:sz w:val="22"/>
                <w:szCs w:val="22"/>
              </w:rPr>
              <w:t>«</w:t>
            </w:r>
            <w:proofErr w:type="spellStart"/>
            <w:r>
              <w:rPr>
                <w:b/>
                <w:sz w:val="22"/>
                <w:szCs w:val="22"/>
                <w:lang w:val="en-GB"/>
              </w:rPr>
              <w:t>Персональные</w:t>
            </w:r>
            <w:proofErr w:type="spellEnd"/>
            <w:r>
              <w:rPr>
                <w:b/>
                <w:sz w:val="22"/>
                <w:szCs w:val="22"/>
                <w:lang w:val="en-GB"/>
              </w:rPr>
              <w:t xml:space="preserve"> </w:t>
            </w:r>
            <w:proofErr w:type="spellStart"/>
            <w:r>
              <w:rPr>
                <w:b/>
                <w:sz w:val="22"/>
                <w:szCs w:val="22"/>
                <w:lang w:val="en-GB"/>
              </w:rPr>
              <w:t>данные</w:t>
            </w:r>
            <w:proofErr w:type="spellEnd"/>
            <w:r>
              <w:rPr>
                <w:sz w:val="22"/>
                <w:szCs w:val="22"/>
              </w:rPr>
              <w:t>»</w:t>
            </w:r>
            <w:r>
              <w:rPr>
                <w:sz w:val="22"/>
                <w:szCs w:val="22"/>
                <w:lang w:val="en-GB"/>
              </w:rPr>
              <w:t>.</w:t>
            </w:r>
            <w:r>
              <w:rPr>
                <w:sz w:val="22"/>
                <w:szCs w:val="22"/>
              </w:rPr>
              <w:t xml:space="preserve"> </w:t>
            </w:r>
          </w:p>
        </w:tc>
      </w:tr>
      <w:tr w:rsidR="00947C18" w14:paraId="3C5A6BB6" w14:textId="77777777">
        <w:trPr>
          <w:cantSplit/>
          <w:trHeight w:val="20"/>
        </w:trPr>
        <w:tc>
          <w:tcPr>
            <w:tcW w:w="5000" w:type="pct"/>
            <w:gridSpan w:val="2"/>
          </w:tcPr>
          <w:p w14:paraId="61D4D0C8" w14:textId="77777777" w:rsidR="00947C18" w:rsidRDefault="00992CD6">
            <w:pPr>
              <w:keepLines/>
              <w:numPr>
                <w:ilvl w:val="0"/>
                <w:numId w:val="19"/>
              </w:numPr>
              <w:ind w:left="567" w:hanging="567"/>
              <w:jc w:val="both"/>
              <w:rPr>
                <w:b/>
                <w:smallCaps/>
                <w:sz w:val="22"/>
                <w:szCs w:val="22"/>
              </w:rPr>
            </w:pPr>
            <w:bookmarkStart w:id="7" w:name="undefined"/>
            <w:r>
              <w:rPr>
                <w:b/>
                <w:smallCaps/>
                <w:sz w:val="22"/>
                <w:szCs w:val="22"/>
              </w:rPr>
              <w:t xml:space="preserve">Субъект персональных данных настоящим дает согласие на обработку своих Персональных </w:t>
            </w:r>
            <w:bookmarkEnd w:id="7"/>
            <w:r w:rsidR="00ED5227">
              <w:rPr>
                <w:b/>
                <w:smallCaps/>
                <w:sz w:val="22"/>
                <w:szCs w:val="22"/>
              </w:rPr>
              <w:t>ДАННЫХ ДЛЯ</w:t>
            </w:r>
            <w:r>
              <w:rPr>
                <w:b/>
                <w:smallCaps/>
                <w:sz w:val="22"/>
                <w:szCs w:val="22"/>
              </w:rPr>
              <w:t xml:space="preserve"> </w:t>
            </w:r>
            <w:r>
              <w:rPr>
                <w:sz w:val="22"/>
                <w:szCs w:val="22"/>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Pr>
                <w:smallCaps/>
                <w:sz w:val="22"/>
                <w:szCs w:val="22"/>
              </w:rPr>
              <w:t>.</w:t>
            </w:r>
          </w:p>
        </w:tc>
      </w:tr>
      <w:tr w:rsidR="00947C18" w14:paraId="67198623" w14:textId="77777777">
        <w:trPr>
          <w:cantSplit/>
          <w:trHeight w:val="20"/>
        </w:trPr>
        <w:tc>
          <w:tcPr>
            <w:tcW w:w="5000" w:type="pct"/>
            <w:gridSpan w:val="2"/>
          </w:tcPr>
          <w:p w14:paraId="73E303E6" w14:textId="77777777" w:rsidR="00947C18" w:rsidRDefault="00992CD6">
            <w:pPr>
              <w:keepLines/>
              <w:numPr>
                <w:ilvl w:val="0"/>
                <w:numId w:val="19"/>
              </w:numPr>
              <w:ind w:left="567" w:hanging="567"/>
              <w:jc w:val="both"/>
              <w:rPr>
                <w:b/>
                <w:smallCaps/>
                <w:sz w:val="22"/>
                <w:szCs w:val="22"/>
              </w:rPr>
            </w:pPr>
            <w:r>
              <w:rPr>
                <w:b/>
                <w:smallCaps/>
                <w:sz w:val="22"/>
                <w:szCs w:val="22"/>
              </w:rPr>
              <w:t>Субъект персональных данных настоящим дает согласие на осуществление следующих действий с его/ ее Персональными данными:</w:t>
            </w:r>
          </w:p>
        </w:tc>
      </w:tr>
      <w:tr w:rsidR="00947C18" w14:paraId="6A674BC4" w14:textId="77777777">
        <w:trPr>
          <w:cantSplit/>
          <w:trHeight w:val="20"/>
        </w:trPr>
        <w:tc>
          <w:tcPr>
            <w:tcW w:w="5000" w:type="pct"/>
            <w:gridSpan w:val="2"/>
          </w:tcPr>
          <w:p w14:paraId="593BE905" w14:textId="77777777" w:rsidR="00947C18" w:rsidRDefault="00992CD6">
            <w:pPr>
              <w:widowControl w:val="0"/>
              <w:numPr>
                <w:ilvl w:val="1"/>
                <w:numId w:val="19"/>
              </w:numPr>
              <w:tabs>
                <w:tab w:val="num" w:pos="1418"/>
              </w:tabs>
              <w:ind w:left="567" w:hanging="567"/>
              <w:jc w:val="both"/>
              <w:rPr>
                <w:sz w:val="22"/>
                <w:szCs w:val="22"/>
              </w:rPr>
            </w:pPr>
            <w:r>
              <w:rPr>
                <w:sz w:val="22"/>
                <w:szCs w:val="22"/>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947C18" w14:paraId="03A129A6" w14:textId="77777777">
        <w:trPr>
          <w:cantSplit/>
          <w:trHeight w:val="20"/>
        </w:trPr>
        <w:tc>
          <w:tcPr>
            <w:tcW w:w="5000" w:type="pct"/>
            <w:gridSpan w:val="2"/>
          </w:tcPr>
          <w:p w14:paraId="17D28E13" w14:textId="77777777" w:rsidR="00947C18" w:rsidRDefault="00992CD6">
            <w:pPr>
              <w:widowControl w:val="0"/>
              <w:numPr>
                <w:ilvl w:val="1"/>
                <w:numId w:val="19"/>
              </w:numPr>
              <w:tabs>
                <w:tab w:val="num" w:pos="1418"/>
              </w:tabs>
              <w:ind w:left="567" w:hanging="567"/>
              <w:jc w:val="both"/>
              <w:rPr>
                <w:sz w:val="22"/>
                <w:szCs w:val="22"/>
              </w:rPr>
            </w:pPr>
            <w:r>
              <w:rPr>
                <w:sz w:val="22"/>
                <w:szCs w:val="22"/>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947C18" w14:paraId="79C7476D" w14:textId="77777777">
        <w:trPr>
          <w:cantSplit/>
          <w:trHeight w:val="20"/>
        </w:trPr>
        <w:tc>
          <w:tcPr>
            <w:tcW w:w="5000" w:type="pct"/>
            <w:gridSpan w:val="2"/>
          </w:tcPr>
          <w:p w14:paraId="58C7885D" w14:textId="77777777" w:rsidR="00947C18" w:rsidRDefault="00992CD6">
            <w:pPr>
              <w:widowControl w:val="0"/>
              <w:numPr>
                <w:ilvl w:val="3"/>
                <w:numId w:val="19"/>
              </w:numPr>
              <w:ind w:left="567" w:hanging="567"/>
              <w:jc w:val="both"/>
              <w:rPr>
                <w:sz w:val="22"/>
                <w:szCs w:val="22"/>
              </w:rPr>
            </w:pPr>
            <w:r>
              <w:rPr>
                <w:sz w:val="22"/>
                <w:szCs w:val="22"/>
              </w:rPr>
              <w:t>Общество с ограниченной ответственностью «Интер РАО – Информационные технологии», зарегистрированное по адресу: 119435, г. Москва, ул. Большая Пироговская, д. 27, стр. 3;</w:t>
            </w:r>
          </w:p>
        </w:tc>
      </w:tr>
      <w:tr w:rsidR="00947C18" w14:paraId="034801C3" w14:textId="77777777">
        <w:trPr>
          <w:cantSplit/>
          <w:trHeight w:val="20"/>
        </w:trPr>
        <w:tc>
          <w:tcPr>
            <w:tcW w:w="5000" w:type="pct"/>
            <w:gridSpan w:val="2"/>
          </w:tcPr>
          <w:p w14:paraId="6D0C1329" w14:textId="77777777" w:rsidR="00947C18" w:rsidRDefault="00992CD6">
            <w:pPr>
              <w:widowControl w:val="0"/>
              <w:numPr>
                <w:ilvl w:val="3"/>
                <w:numId w:val="19"/>
              </w:numPr>
              <w:ind w:left="567" w:hanging="567"/>
              <w:jc w:val="both"/>
              <w:rPr>
                <w:sz w:val="22"/>
                <w:szCs w:val="22"/>
              </w:rPr>
            </w:pPr>
            <w:r>
              <w:rPr>
                <w:sz w:val="22"/>
                <w:szCs w:val="22"/>
              </w:rPr>
              <w:t>Публичное акционерное общество «Интер РАО ЕЭС», зарегистрированное по адресу: 119435, г. Москва, ул. Большая Пироговская, д. 27, стр. 2;</w:t>
            </w:r>
          </w:p>
        </w:tc>
      </w:tr>
      <w:tr w:rsidR="00947C18" w14:paraId="2C094C77" w14:textId="77777777">
        <w:trPr>
          <w:cantSplit/>
          <w:trHeight w:val="20"/>
        </w:trPr>
        <w:tc>
          <w:tcPr>
            <w:tcW w:w="5000" w:type="pct"/>
            <w:gridSpan w:val="2"/>
          </w:tcPr>
          <w:p w14:paraId="7C783EAC" w14:textId="77777777" w:rsidR="00947C18" w:rsidRDefault="00992CD6">
            <w:pPr>
              <w:widowControl w:val="0"/>
              <w:jc w:val="both"/>
              <w:rPr>
                <w:sz w:val="22"/>
                <w:szCs w:val="22"/>
              </w:rPr>
            </w:pPr>
            <w:r>
              <w:rPr>
                <w:sz w:val="22"/>
                <w:szCs w:val="22"/>
              </w:rPr>
              <w:t>с целью, указанной в разделе</w:t>
            </w:r>
            <w:r>
              <w:rPr>
                <w:sz w:val="22"/>
                <w:szCs w:val="22"/>
                <w:lang w:val="en-GB"/>
              </w:rPr>
              <w:t> </w:t>
            </w:r>
            <w:r>
              <w:rPr>
                <w:sz w:val="22"/>
                <w:szCs w:val="22"/>
                <w:lang w:val="en-GB"/>
              </w:rPr>
              <w:fldChar w:fldCharType="begin"/>
            </w:r>
            <w:r>
              <w:rPr>
                <w:sz w:val="22"/>
                <w:szCs w:val="22"/>
              </w:rPr>
              <w:instrText xml:space="preserve"> </w:instrText>
            </w:r>
            <w:r>
              <w:rPr>
                <w:sz w:val="22"/>
                <w:szCs w:val="22"/>
                <w:lang w:val="en-GB"/>
              </w:rPr>
              <w:instrText>REF</w:instrText>
            </w:r>
            <w:r>
              <w:rPr>
                <w:sz w:val="22"/>
                <w:szCs w:val="22"/>
              </w:rPr>
              <w:instrText xml:space="preserve"> _</w:instrText>
            </w:r>
            <w:r>
              <w:rPr>
                <w:sz w:val="22"/>
                <w:szCs w:val="22"/>
                <w:lang w:val="en-GB"/>
              </w:rPr>
              <w:instrText>Ref</w:instrText>
            </w:r>
            <w:r>
              <w:rPr>
                <w:sz w:val="22"/>
                <w:szCs w:val="22"/>
              </w:rPr>
              <w:instrText>69133461 \</w:instrText>
            </w:r>
            <w:r>
              <w:rPr>
                <w:sz w:val="22"/>
                <w:szCs w:val="22"/>
                <w:lang w:val="en-GB"/>
              </w:rPr>
              <w:instrText>r</w:instrText>
            </w:r>
            <w:r>
              <w:rPr>
                <w:sz w:val="22"/>
                <w:szCs w:val="22"/>
              </w:rPr>
              <w:instrText xml:space="preserve"> \</w:instrText>
            </w:r>
            <w:r>
              <w:rPr>
                <w:sz w:val="22"/>
                <w:szCs w:val="22"/>
                <w:lang w:val="en-GB"/>
              </w:rPr>
              <w:instrText>h</w:instrText>
            </w:r>
            <w:r>
              <w:rPr>
                <w:sz w:val="22"/>
                <w:szCs w:val="22"/>
              </w:rPr>
              <w:instrText xml:space="preserve">  \* </w:instrText>
            </w:r>
            <w:r>
              <w:rPr>
                <w:sz w:val="22"/>
                <w:szCs w:val="22"/>
                <w:lang w:val="en-GB"/>
              </w:rPr>
              <w:instrText>MERGEFORMAT</w:instrText>
            </w:r>
            <w:r>
              <w:rPr>
                <w:sz w:val="22"/>
                <w:szCs w:val="22"/>
              </w:rPr>
              <w:instrText xml:space="preserve"> </w:instrText>
            </w:r>
            <w:r>
              <w:rPr>
                <w:sz w:val="22"/>
                <w:szCs w:val="22"/>
                <w:lang w:val="en-GB"/>
              </w:rPr>
            </w:r>
            <w:r>
              <w:rPr>
                <w:sz w:val="22"/>
                <w:szCs w:val="22"/>
                <w:lang w:val="en-GB"/>
              </w:rPr>
              <w:fldChar w:fldCharType="separate"/>
            </w:r>
            <w:r>
              <w:rPr>
                <w:sz w:val="22"/>
                <w:szCs w:val="22"/>
              </w:rPr>
              <w:t>3</w:t>
            </w:r>
            <w:r>
              <w:rPr>
                <w:sz w:val="22"/>
                <w:szCs w:val="22"/>
                <w:lang w:val="en-GB"/>
              </w:rPr>
              <w:fldChar w:fldCharType="end"/>
            </w:r>
            <w:r>
              <w:rPr>
                <w:sz w:val="22"/>
                <w:szCs w:val="22"/>
              </w:rPr>
              <w:t xml:space="preserve"> выше.</w:t>
            </w:r>
          </w:p>
        </w:tc>
      </w:tr>
      <w:tr w:rsidR="00947C18" w14:paraId="26B1CD8F" w14:textId="77777777">
        <w:trPr>
          <w:cantSplit/>
          <w:trHeight w:val="20"/>
        </w:trPr>
        <w:tc>
          <w:tcPr>
            <w:tcW w:w="5000" w:type="pct"/>
            <w:gridSpan w:val="2"/>
          </w:tcPr>
          <w:p w14:paraId="7BC74512" w14:textId="77777777" w:rsidR="00947C18" w:rsidRDefault="00992CD6">
            <w:pPr>
              <w:widowControl w:val="0"/>
              <w:numPr>
                <w:ilvl w:val="1"/>
                <w:numId w:val="19"/>
              </w:numPr>
              <w:tabs>
                <w:tab w:val="num" w:pos="1418"/>
              </w:tabs>
              <w:ind w:left="567" w:hanging="567"/>
              <w:jc w:val="both"/>
              <w:rPr>
                <w:sz w:val="22"/>
                <w:szCs w:val="22"/>
              </w:rPr>
            </w:pPr>
            <w:r>
              <w:rPr>
                <w:sz w:val="22"/>
                <w:szCs w:val="22"/>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947C18" w14:paraId="23BA7279" w14:textId="77777777">
        <w:trPr>
          <w:cantSplit/>
          <w:trHeight w:val="20"/>
        </w:trPr>
        <w:tc>
          <w:tcPr>
            <w:tcW w:w="5000" w:type="pct"/>
            <w:gridSpan w:val="2"/>
          </w:tcPr>
          <w:p w14:paraId="0E27B0E8" w14:textId="77777777" w:rsidR="00947C18" w:rsidRDefault="00992CD6">
            <w:pPr>
              <w:widowControl w:val="0"/>
              <w:numPr>
                <w:ilvl w:val="3"/>
                <w:numId w:val="20"/>
              </w:numPr>
              <w:ind w:left="567" w:hanging="567"/>
              <w:jc w:val="both"/>
              <w:rPr>
                <w:sz w:val="22"/>
                <w:szCs w:val="22"/>
              </w:rPr>
            </w:pPr>
            <w:r>
              <w:rPr>
                <w:sz w:val="22"/>
                <w:szCs w:val="22"/>
              </w:rPr>
              <w:t>Общество с ограниченной ответственностью «Интер РАО – Центр управления закупками», зарегистрированное по адресу: 119435, г. Москва, ул. Большая Пироговская, д. 27, стр. 3;</w:t>
            </w:r>
          </w:p>
        </w:tc>
      </w:tr>
      <w:tr w:rsidR="00947C18" w14:paraId="4EDD648F" w14:textId="77777777">
        <w:trPr>
          <w:cantSplit/>
          <w:trHeight w:val="20"/>
        </w:trPr>
        <w:tc>
          <w:tcPr>
            <w:tcW w:w="5000" w:type="pct"/>
            <w:gridSpan w:val="2"/>
          </w:tcPr>
          <w:p w14:paraId="42C65CA8" w14:textId="77777777" w:rsidR="00947C18" w:rsidRDefault="00992CD6">
            <w:pPr>
              <w:widowControl w:val="0"/>
              <w:ind w:left="567" w:hanging="567"/>
              <w:jc w:val="both"/>
              <w:rPr>
                <w:rFonts w:eastAsia="Arial Unicode MS"/>
                <w:sz w:val="22"/>
                <w:szCs w:val="22"/>
                <w:lang w:eastAsia="en-GB"/>
              </w:rPr>
            </w:pPr>
            <w:r>
              <w:rPr>
                <w:rFonts w:eastAsia="Arial Unicode MS"/>
                <w:sz w:val="22"/>
                <w:szCs w:val="22"/>
                <w:lang w:eastAsia="en-GB"/>
              </w:rPr>
              <w:t>с целью, указанной в разделе</w:t>
            </w:r>
            <w:r>
              <w:rPr>
                <w:rFonts w:eastAsia="Arial Unicode MS"/>
                <w:sz w:val="22"/>
                <w:szCs w:val="22"/>
                <w:lang w:val="en-GB" w:eastAsia="en-GB"/>
              </w:rPr>
              <w:t> </w:t>
            </w:r>
            <w:r>
              <w:rPr>
                <w:rFonts w:eastAsia="Arial Unicode MS"/>
                <w:sz w:val="22"/>
                <w:szCs w:val="22"/>
                <w:lang w:val="en-GB" w:eastAsia="en-GB"/>
              </w:rPr>
              <w:fldChar w:fldCharType="begin"/>
            </w:r>
            <w:r>
              <w:rPr>
                <w:rFonts w:eastAsia="Arial Unicode MS"/>
                <w:sz w:val="22"/>
                <w:szCs w:val="22"/>
                <w:lang w:eastAsia="en-GB"/>
              </w:rPr>
              <w:instrText xml:space="preserve"> </w:instrText>
            </w:r>
            <w:r>
              <w:rPr>
                <w:rFonts w:eastAsia="Arial Unicode MS"/>
                <w:sz w:val="22"/>
                <w:szCs w:val="22"/>
                <w:lang w:val="en-GB" w:eastAsia="en-GB"/>
              </w:rPr>
              <w:instrText>REF</w:instrText>
            </w:r>
            <w:r>
              <w:rPr>
                <w:rFonts w:eastAsia="Arial Unicode MS"/>
                <w:sz w:val="22"/>
                <w:szCs w:val="22"/>
                <w:lang w:eastAsia="en-GB"/>
              </w:rPr>
              <w:instrText xml:space="preserve"> _</w:instrText>
            </w:r>
            <w:r>
              <w:rPr>
                <w:rFonts w:eastAsia="Arial Unicode MS"/>
                <w:sz w:val="22"/>
                <w:szCs w:val="22"/>
                <w:lang w:val="en-GB" w:eastAsia="en-GB"/>
              </w:rPr>
              <w:instrText>Ref</w:instrText>
            </w:r>
            <w:r>
              <w:rPr>
                <w:rFonts w:eastAsia="Arial Unicode MS"/>
                <w:sz w:val="22"/>
                <w:szCs w:val="22"/>
                <w:lang w:eastAsia="en-GB"/>
              </w:rPr>
              <w:instrText>69133461 \</w:instrText>
            </w:r>
            <w:r>
              <w:rPr>
                <w:rFonts w:eastAsia="Arial Unicode MS"/>
                <w:sz w:val="22"/>
                <w:szCs w:val="22"/>
                <w:lang w:val="en-GB" w:eastAsia="en-GB"/>
              </w:rPr>
              <w:instrText>r</w:instrText>
            </w:r>
            <w:r>
              <w:rPr>
                <w:rFonts w:eastAsia="Arial Unicode MS"/>
                <w:sz w:val="22"/>
                <w:szCs w:val="22"/>
                <w:lang w:eastAsia="en-GB"/>
              </w:rPr>
              <w:instrText xml:space="preserve"> \</w:instrText>
            </w:r>
            <w:r>
              <w:rPr>
                <w:rFonts w:eastAsia="Arial Unicode MS"/>
                <w:sz w:val="22"/>
                <w:szCs w:val="22"/>
                <w:lang w:val="en-GB" w:eastAsia="en-GB"/>
              </w:rPr>
              <w:instrText>h</w:instrText>
            </w:r>
            <w:r>
              <w:rPr>
                <w:rFonts w:eastAsia="Arial Unicode MS"/>
                <w:sz w:val="22"/>
                <w:szCs w:val="22"/>
                <w:lang w:eastAsia="en-GB"/>
              </w:rPr>
              <w:instrText xml:space="preserve">  \* </w:instrText>
            </w:r>
            <w:r>
              <w:rPr>
                <w:rFonts w:eastAsia="Arial Unicode MS"/>
                <w:sz w:val="22"/>
                <w:szCs w:val="22"/>
                <w:lang w:val="en-GB" w:eastAsia="en-GB"/>
              </w:rPr>
              <w:instrText>MERGEFORMAT</w:instrText>
            </w:r>
            <w:r>
              <w:rPr>
                <w:rFonts w:eastAsia="Arial Unicode MS"/>
                <w:sz w:val="22"/>
                <w:szCs w:val="22"/>
                <w:lang w:eastAsia="en-GB"/>
              </w:rPr>
              <w:instrText xml:space="preserve"> </w:instrText>
            </w:r>
            <w:r>
              <w:rPr>
                <w:rFonts w:eastAsia="Arial Unicode MS"/>
                <w:sz w:val="22"/>
                <w:szCs w:val="22"/>
                <w:lang w:val="en-GB" w:eastAsia="en-GB"/>
              </w:rPr>
            </w:r>
            <w:r>
              <w:rPr>
                <w:rFonts w:eastAsia="Arial Unicode MS"/>
                <w:sz w:val="22"/>
                <w:szCs w:val="22"/>
                <w:lang w:val="en-GB" w:eastAsia="en-GB"/>
              </w:rPr>
              <w:fldChar w:fldCharType="separate"/>
            </w:r>
            <w:r>
              <w:rPr>
                <w:rFonts w:eastAsia="Arial Unicode MS"/>
                <w:sz w:val="22"/>
                <w:szCs w:val="22"/>
                <w:lang w:eastAsia="en-GB"/>
              </w:rPr>
              <w:t>3</w:t>
            </w:r>
            <w:r>
              <w:rPr>
                <w:rFonts w:eastAsia="Arial Unicode MS"/>
                <w:sz w:val="22"/>
                <w:szCs w:val="22"/>
                <w:lang w:val="en-GB" w:eastAsia="en-GB"/>
              </w:rPr>
              <w:fldChar w:fldCharType="end"/>
            </w:r>
            <w:r>
              <w:rPr>
                <w:rFonts w:eastAsia="Arial Unicode MS"/>
                <w:sz w:val="22"/>
                <w:szCs w:val="22"/>
                <w:lang w:eastAsia="en-GB"/>
              </w:rPr>
              <w:t xml:space="preserve"> выше.</w:t>
            </w:r>
          </w:p>
        </w:tc>
      </w:tr>
      <w:tr w:rsidR="00947C18" w14:paraId="085A5FDA" w14:textId="77777777">
        <w:trPr>
          <w:cantSplit/>
          <w:trHeight w:val="20"/>
        </w:trPr>
        <w:tc>
          <w:tcPr>
            <w:tcW w:w="5000" w:type="pct"/>
            <w:gridSpan w:val="2"/>
            <w:shd w:val="clear" w:color="FFFFFF" w:fill="FFFFFF"/>
          </w:tcPr>
          <w:p w14:paraId="1E679F63" w14:textId="77777777" w:rsidR="00947C18" w:rsidRDefault="00992CD6">
            <w:pPr>
              <w:widowControl w:val="0"/>
              <w:numPr>
                <w:ilvl w:val="1"/>
                <w:numId w:val="19"/>
              </w:numPr>
              <w:tabs>
                <w:tab w:val="num" w:pos="1418"/>
              </w:tabs>
              <w:ind w:left="567" w:hanging="567"/>
              <w:jc w:val="both"/>
              <w:rPr>
                <w:sz w:val="22"/>
                <w:szCs w:val="22"/>
              </w:rPr>
            </w:pPr>
            <w:r>
              <w:rPr>
                <w:sz w:val="22"/>
                <w:szCs w:val="22"/>
              </w:rPr>
              <w:lastRenderedPageBreak/>
              <w:t>Снятие копий, хранение копий документов, содержащих Персональные данные, предъявленных Субъектом персональных данных Оператору.</w:t>
            </w:r>
          </w:p>
        </w:tc>
      </w:tr>
      <w:tr w:rsidR="00947C18" w14:paraId="5DB62047" w14:textId="77777777">
        <w:trPr>
          <w:cantSplit/>
          <w:trHeight w:val="20"/>
        </w:trPr>
        <w:tc>
          <w:tcPr>
            <w:tcW w:w="5000" w:type="pct"/>
            <w:gridSpan w:val="2"/>
          </w:tcPr>
          <w:p w14:paraId="0E1BDB3B" w14:textId="77777777" w:rsidR="00947C18" w:rsidRDefault="00992CD6">
            <w:pPr>
              <w:keepLines/>
              <w:numPr>
                <w:ilvl w:val="0"/>
                <w:numId w:val="19"/>
              </w:numPr>
              <w:ind w:left="567" w:hanging="567"/>
              <w:jc w:val="both"/>
              <w:rPr>
                <w:b/>
                <w:bCs/>
                <w:smallCaps/>
                <w:sz w:val="22"/>
                <w:szCs w:val="22"/>
              </w:rPr>
            </w:pPr>
            <w:r>
              <w:rPr>
                <w:b/>
                <w:bCs/>
                <w:smallCaps/>
                <w:sz w:val="22"/>
                <w:szCs w:val="22"/>
              </w:rPr>
              <w:t>Общее описание способов обработки персональных данных, которые использует Оператор</w:t>
            </w:r>
          </w:p>
        </w:tc>
      </w:tr>
      <w:tr w:rsidR="00947C18" w14:paraId="5A281285" w14:textId="77777777">
        <w:trPr>
          <w:cantSplit/>
          <w:trHeight w:val="20"/>
        </w:trPr>
        <w:tc>
          <w:tcPr>
            <w:tcW w:w="5000" w:type="pct"/>
            <w:gridSpan w:val="2"/>
          </w:tcPr>
          <w:p w14:paraId="2F012653" w14:textId="77777777" w:rsidR="00947C18" w:rsidRDefault="00992CD6">
            <w:pPr>
              <w:widowControl w:val="0"/>
              <w:ind w:left="601"/>
              <w:jc w:val="both"/>
              <w:rPr>
                <w:rFonts w:eastAsia="Arial Unicode MS"/>
                <w:sz w:val="22"/>
                <w:szCs w:val="22"/>
                <w:lang w:eastAsia="en-GB"/>
              </w:rPr>
            </w:pPr>
            <w:r>
              <w:rPr>
                <w:rFonts w:eastAsia="Arial Unicode MS"/>
                <w:sz w:val="22"/>
                <w:szCs w:val="22"/>
                <w:lang w:eastAsia="en-GB"/>
              </w:rPr>
              <w:t xml:space="preserve">Оператор осуществляет обработку Персональных данных </w:t>
            </w:r>
            <w:r>
              <w:rPr>
                <w:rFonts w:eastAsia="Arial Unicode MS" w:cs="Arial"/>
                <w:sz w:val="22"/>
                <w:szCs w:val="22"/>
                <w:lang w:eastAsia="en-GB"/>
              </w:rPr>
              <w:t>смешанным способом, с использованием средств автоматизации и без использования средств автоматизации</w:t>
            </w:r>
            <w:r>
              <w:rPr>
                <w:rFonts w:eastAsia="Arial Unicode MS"/>
                <w:sz w:val="22"/>
                <w:szCs w:val="22"/>
                <w:lang w:eastAsia="en-GB"/>
              </w:rPr>
              <w:t>, используя методы обработки информации, которые обеспечивают безопасность Персональных данных.</w:t>
            </w:r>
          </w:p>
        </w:tc>
      </w:tr>
      <w:tr w:rsidR="00947C18" w14:paraId="2373B74A" w14:textId="77777777">
        <w:trPr>
          <w:cantSplit/>
          <w:trHeight w:val="20"/>
        </w:trPr>
        <w:tc>
          <w:tcPr>
            <w:tcW w:w="5000" w:type="pct"/>
            <w:gridSpan w:val="2"/>
          </w:tcPr>
          <w:p w14:paraId="4E5B6663" w14:textId="77777777" w:rsidR="00947C18" w:rsidRDefault="00992CD6">
            <w:pPr>
              <w:keepLines/>
              <w:numPr>
                <w:ilvl w:val="0"/>
                <w:numId w:val="19"/>
              </w:numPr>
              <w:ind w:left="567" w:hanging="567"/>
              <w:jc w:val="both"/>
              <w:rPr>
                <w:b/>
                <w:bCs/>
                <w:smallCaps/>
                <w:sz w:val="22"/>
                <w:szCs w:val="22"/>
              </w:rPr>
            </w:pPr>
            <w:r>
              <w:rPr>
                <w:b/>
                <w:bCs/>
                <w:smallCaps/>
                <w:sz w:val="22"/>
                <w:szCs w:val="22"/>
              </w:rPr>
              <w:t>Срок действия, процедура отзыва согласия</w:t>
            </w:r>
          </w:p>
        </w:tc>
      </w:tr>
      <w:tr w:rsidR="00947C18" w14:paraId="4799AD21" w14:textId="77777777">
        <w:trPr>
          <w:cantSplit/>
          <w:trHeight w:val="20"/>
        </w:trPr>
        <w:tc>
          <w:tcPr>
            <w:tcW w:w="5000" w:type="pct"/>
            <w:gridSpan w:val="2"/>
          </w:tcPr>
          <w:p w14:paraId="294B44C3" w14:textId="77777777" w:rsidR="00947C18" w:rsidRDefault="00992CD6">
            <w:pPr>
              <w:widowControl w:val="0"/>
              <w:numPr>
                <w:ilvl w:val="1"/>
                <w:numId w:val="19"/>
              </w:numPr>
              <w:tabs>
                <w:tab w:val="num" w:pos="1418"/>
              </w:tabs>
              <w:ind w:left="567" w:hanging="567"/>
              <w:jc w:val="both"/>
              <w:rPr>
                <w:sz w:val="22"/>
                <w:szCs w:val="22"/>
              </w:rPr>
            </w:pPr>
            <w:r>
              <w:rPr>
                <w:sz w:val="22"/>
                <w:szCs w:val="22"/>
              </w:rPr>
              <w:t>Оператор имеет право на обработку Персональных данных Субъекта персональных данных в течение 1 (одного) года.</w:t>
            </w:r>
          </w:p>
        </w:tc>
      </w:tr>
      <w:tr w:rsidR="00947C18" w14:paraId="5346F4C6" w14:textId="77777777">
        <w:trPr>
          <w:cantSplit/>
          <w:trHeight w:val="20"/>
        </w:trPr>
        <w:tc>
          <w:tcPr>
            <w:tcW w:w="5000" w:type="pct"/>
            <w:gridSpan w:val="2"/>
          </w:tcPr>
          <w:p w14:paraId="6D939EFB" w14:textId="77777777" w:rsidR="00947C18" w:rsidRDefault="00992CD6">
            <w:pPr>
              <w:widowControl w:val="0"/>
              <w:numPr>
                <w:ilvl w:val="1"/>
                <w:numId w:val="19"/>
              </w:numPr>
              <w:tabs>
                <w:tab w:val="num" w:pos="1418"/>
              </w:tabs>
              <w:ind w:left="567" w:hanging="567"/>
              <w:jc w:val="both"/>
              <w:rPr>
                <w:sz w:val="22"/>
                <w:szCs w:val="22"/>
              </w:rPr>
            </w:pPr>
            <w:r>
              <w:rPr>
                <w:sz w:val="22"/>
                <w:szCs w:val="22"/>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947C18" w14:paraId="1C50A3ED" w14:textId="77777777">
        <w:trPr>
          <w:cantSplit/>
          <w:trHeight w:val="20"/>
        </w:trPr>
        <w:tc>
          <w:tcPr>
            <w:tcW w:w="5000" w:type="pct"/>
            <w:gridSpan w:val="2"/>
          </w:tcPr>
          <w:p w14:paraId="642937DA" w14:textId="77777777" w:rsidR="00947C18" w:rsidRDefault="00992CD6">
            <w:pPr>
              <w:widowControl w:val="0"/>
              <w:numPr>
                <w:ilvl w:val="1"/>
                <w:numId w:val="19"/>
              </w:numPr>
              <w:tabs>
                <w:tab w:val="num" w:pos="1418"/>
              </w:tabs>
              <w:ind w:left="567" w:hanging="567"/>
              <w:jc w:val="both"/>
              <w:rPr>
                <w:sz w:val="22"/>
                <w:szCs w:val="22"/>
              </w:rPr>
            </w:pPr>
            <w:r>
              <w:rPr>
                <w:sz w:val="22"/>
                <w:szCs w:val="22"/>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947C18" w14:paraId="0906DA92" w14:textId="77777777">
        <w:trPr>
          <w:cantSplit/>
          <w:trHeight w:val="20"/>
        </w:trPr>
        <w:tc>
          <w:tcPr>
            <w:tcW w:w="5000" w:type="pct"/>
            <w:gridSpan w:val="2"/>
          </w:tcPr>
          <w:p w14:paraId="5CAD8CFE" w14:textId="77777777" w:rsidR="00947C18" w:rsidRDefault="00992CD6">
            <w:pPr>
              <w:widowControl w:val="0"/>
              <w:numPr>
                <w:ilvl w:val="1"/>
                <w:numId w:val="19"/>
              </w:numPr>
              <w:tabs>
                <w:tab w:val="num" w:pos="1418"/>
              </w:tabs>
              <w:ind w:left="567" w:hanging="567"/>
              <w:jc w:val="both"/>
              <w:rPr>
                <w:sz w:val="22"/>
                <w:szCs w:val="22"/>
              </w:rPr>
            </w:pPr>
            <w:r>
              <w:rPr>
                <w:sz w:val="22"/>
                <w:szCs w:val="22"/>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947C18" w14:paraId="66236ECB" w14:textId="77777777">
        <w:trPr>
          <w:cantSplit/>
          <w:trHeight w:val="20"/>
        </w:trPr>
        <w:tc>
          <w:tcPr>
            <w:tcW w:w="5000" w:type="pct"/>
            <w:gridSpan w:val="2"/>
          </w:tcPr>
          <w:p w14:paraId="66FBD4E6" w14:textId="77777777" w:rsidR="00947C18" w:rsidRDefault="00992CD6">
            <w:pPr>
              <w:widowControl w:val="0"/>
              <w:numPr>
                <w:ilvl w:val="1"/>
                <w:numId w:val="19"/>
              </w:numPr>
              <w:tabs>
                <w:tab w:val="num" w:pos="1418"/>
              </w:tabs>
              <w:ind w:left="567" w:hanging="567"/>
              <w:jc w:val="both"/>
              <w:rPr>
                <w:sz w:val="22"/>
                <w:szCs w:val="22"/>
              </w:rPr>
            </w:pPr>
            <w:r>
              <w:rPr>
                <w:sz w:val="22"/>
                <w:szCs w:val="22"/>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947C18" w14:paraId="6DD8C8F0" w14:textId="77777777">
        <w:trPr>
          <w:cantSplit/>
          <w:trHeight w:val="20"/>
        </w:trPr>
        <w:tc>
          <w:tcPr>
            <w:tcW w:w="2035" w:type="pct"/>
          </w:tcPr>
          <w:p w14:paraId="785E4985" w14:textId="77777777" w:rsidR="00947C18" w:rsidRDefault="00947C18">
            <w:pPr>
              <w:widowControl w:val="0"/>
              <w:rPr>
                <w:sz w:val="22"/>
                <w:szCs w:val="22"/>
              </w:rPr>
            </w:pPr>
          </w:p>
        </w:tc>
        <w:tc>
          <w:tcPr>
            <w:tcW w:w="2965" w:type="pct"/>
          </w:tcPr>
          <w:p w14:paraId="5437631C" w14:textId="77777777" w:rsidR="00947C18" w:rsidRDefault="00947C18">
            <w:pPr>
              <w:widowControl w:val="0"/>
              <w:jc w:val="right"/>
              <w:rPr>
                <w:sz w:val="22"/>
                <w:szCs w:val="22"/>
              </w:rPr>
            </w:pPr>
          </w:p>
          <w:p w14:paraId="6BE2034F" w14:textId="77777777" w:rsidR="00947C18" w:rsidRDefault="00992CD6">
            <w:pPr>
              <w:widowControl w:val="0"/>
              <w:jc w:val="right"/>
              <w:rPr>
                <w:sz w:val="22"/>
                <w:szCs w:val="22"/>
              </w:rPr>
            </w:pPr>
            <w:r>
              <w:rPr>
                <w:sz w:val="22"/>
                <w:szCs w:val="22"/>
              </w:rPr>
              <w:t xml:space="preserve">______________________________________________ </w:t>
            </w:r>
          </w:p>
          <w:p w14:paraId="58A5DB3E" w14:textId="77777777" w:rsidR="00947C18" w:rsidRDefault="00992CD6">
            <w:pPr>
              <w:widowControl w:val="0"/>
              <w:jc w:val="center"/>
              <w:rPr>
                <w:sz w:val="22"/>
                <w:szCs w:val="22"/>
                <w:vertAlign w:val="superscript"/>
              </w:rPr>
            </w:pPr>
            <w:r>
              <w:rPr>
                <w:sz w:val="22"/>
                <w:szCs w:val="22"/>
                <w:vertAlign w:val="superscript"/>
              </w:rPr>
              <w:t>(личная подпись Субъекта персональных данных)</w:t>
            </w:r>
          </w:p>
        </w:tc>
      </w:tr>
    </w:tbl>
    <w:p w14:paraId="30A1A336" w14:textId="77777777" w:rsidR="00947C18" w:rsidRDefault="00947C18">
      <w:pPr>
        <w:tabs>
          <w:tab w:val="left" w:pos="284"/>
          <w:tab w:val="left" w:pos="567"/>
        </w:tabs>
        <w:jc w:val="both"/>
        <w:rPr>
          <w:sz w:val="22"/>
          <w:szCs w:val="22"/>
        </w:rPr>
      </w:pPr>
    </w:p>
    <w:p w14:paraId="43FF2A8E" w14:textId="77777777" w:rsidR="00947C18" w:rsidRDefault="00947C18">
      <w:pPr>
        <w:tabs>
          <w:tab w:val="left" w:pos="284"/>
          <w:tab w:val="left" w:pos="567"/>
        </w:tabs>
        <w:jc w:val="both"/>
        <w:rPr>
          <w:sz w:val="22"/>
          <w:szCs w:val="22"/>
        </w:rPr>
      </w:pPr>
    </w:p>
    <w:tbl>
      <w:tblPr>
        <w:tblStyle w:val="af8"/>
        <w:tblW w:w="0" w:type="auto"/>
        <w:jc w:val="center"/>
        <w:tblLook w:val="04A0" w:firstRow="1" w:lastRow="0" w:firstColumn="1" w:lastColumn="0" w:noHBand="0" w:noVBand="1"/>
      </w:tblPr>
      <w:tblGrid>
        <w:gridCol w:w="4955"/>
        <w:gridCol w:w="4956"/>
      </w:tblGrid>
      <w:tr w:rsidR="00947C18" w14:paraId="328C3390" w14:textId="77777777">
        <w:trPr>
          <w:jc w:val="center"/>
        </w:trPr>
        <w:tc>
          <w:tcPr>
            <w:tcW w:w="4955" w:type="dxa"/>
            <w:vAlign w:val="center"/>
          </w:tcPr>
          <w:p w14:paraId="2F105E8E" w14:textId="77777777" w:rsidR="00947C18" w:rsidRDefault="00992CD6">
            <w:pPr>
              <w:tabs>
                <w:tab w:val="left" w:pos="426"/>
                <w:tab w:val="left" w:pos="567"/>
              </w:tabs>
              <w:jc w:val="center"/>
              <w:rPr>
                <w:rFonts w:eastAsia="Calibri"/>
                <w:b/>
                <w:sz w:val="22"/>
                <w:szCs w:val="22"/>
                <w:lang w:eastAsia="en-US"/>
              </w:rPr>
            </w:pPr>
            <w:r>
              <w:rPr>
                <w:b/>
                <w:sz w:val="22"/>
                <w:szCs w:val="22"/>
              </w:rPr>
              <w:t>Поставщик:</w:t>
            </w:r>
          </w:p>
        </w:tc>
        <w:tc>
          <w:tcPr>
            <w:tcW w:w="4956" w:type="dxa"/>
            <w:vAlign w:val="center"/>
          </w:tcPr>
          <w:p w14:paraId="220846AE" w14:textId="77777777" w:rsidR="00947C18" w:rsidRDefault="00992CD6">
            <w:pPr>
              <w:tabs>
                <w:tab w:val="left" w:pos="426"/>
                <w:tab w:val="left" w:pos="567"/>
              </w:tabs>
              <w:ind w:right="22"/>
              <w:jc w:val="center"/>
              <w:rPr>
                <w:rFonts w:eastAsia="Calibri"/>
                <w:b/>
                <w:sz w:val="22"/>
                <w:szCs w:val="22"/>
                <w:lang w:eastAsia="en-US"/>
              </w:rPr>
            </w:pPr>
            <w:r>
              <w:rPr>
                <w:b/>
                <w:bCs/>
                <w:color w:val="000000" w:themeColor="text1"/>
                <w:sz w:val="22"/>
                <w:szCs w:val="22"/>
              </w:rPr>
              <w:t>Покупатель:</w:t>
            </w:r>
          </w:p>
        </w:tc>
      </w:tr>
      <w:tr w:rsidR="00947C18" w14:paraId="617C1058" w14:textId="77777777">
        <w:trPr>
          <w:jc w:val="center"/>
        </w:trPr>
        <w:tc>
          <w:tcPr>
            <w:tcW w:w="4955" w:type="dxa"/>
            <w:vAlign w:val="center"/>
          </w:tcPr>
          <w:p w14:paraId="47A2F78D" w14:textId="77777777" w:rsidR="00947C18" w:rsidRDefault="00947C18">
            <w:pPr>
              <w:tabs>
                <w:tab w:val="left" w:pos="426"/>
                <w:tab w:val="left" w:pos="567"/>
              </w:tabs>
              <w:jc w:val="center"/>
              <w:rPr>
                <w:rFonts w:eastAsia="Calibri"/>
                <w:b/>
                <w:sz w:val="22"/>
                <w:szCs w:val="22"/>
                <w:lang w:eastAsia="en-US"/>
              </w:rPr>
            </w:pPr>
          </w:p>
          <w:p w14:paraId="51FFA6B3" w14:textId="77777777" w:rsidR="00947C18" w:rsidRDefault="00992CD6">
            <w:pPr>
              <w:tabs>
                <w:tab w:val="left" w:pos="426"/>
                <w:tab w:val="left" w:pos="567"/>
              </w:tabs>
              <w:spacing w:after="120"/>
              <w:jc w:val="center"/>
              <w:rPr>
                <w:rFonts w:eastAsia="Calibri"/>
                <w:b/>
                <w:sz w:val="22"/>
                <w:szCs w:val="22"/>
                <w:lang w:eastAsia="en-US"/>
              </w:rPr>
            </w:pPr>
            <w:r>
              <w:rPr>
                <w:b/>
                <w:iCs/>
                <w:color w:val="000000" w:themeColor="text1"/>
                <w:sz w:val="22"/>
                <w:szCs w:val="22"/>
              </w:rPr>
              <w:t>________________ _______________</w:t>
            </w:r>
          </w:p>
        </w:tc>
        <w:tc>
          <w:tcPr>
            <w:tcW w:w="4956" w:type="dxa"/>
            <w:vAlign w:val="center"/>
          </w:tcPr>
          <w:p w14:paraId="57AB0FFF" w14:textId="77777777" w:rsidR="00947C18" w:rsidRDefault="00947C18">
            <w:pPr>
              <w:tabs>
                <w:tab w:val="left" w:pos="426"/>
                <w:tab w:val="left" w:pos="567"/>
              </w:tabs>
              <w:jc w:val="center"/>
              <w:rPr>
                <w:rFonts w:eastAsia="Calibri"/>
                <w:b/>
                <w:sz w:val="22"/>
                <w:szCs w:val="22"/>
                <w:lang w:eastAsia="en-US"/>
              </w:rPr>
            </w:pPr>
          </w:p>
          <w:p w14:paraId="589183D9" w14:textId="4F583EA1" w:rsidR="00947C18" w:rsidRDefault="006F3FAF">
            <w:pPr>
              <w:tabs>
                <w:tab w:val="left" w:pos="426"/>
                <w:tab w:val="left" w:pos="567"/>
              </w:tabs>
              <w:spacing w:after="120"/>
              <w:jc w:val="center"/>
              <w:rPr>
                <w:rFonts w:eastAsia="Calibri"/>
                <w:b/>
                <w:sz w:val="22"/>
                <w:szCs w:val="22"/>
                <w:lang w:eastAsia="en-US"/>
              </w:rPr>
            </w:pPr>
            <w:r>
              <w:rPr>
                <w:b/>
                <w:iCs/>
                <w:color w:val="000000" w:themeColor="text1"/>
                <w:sz w:val="22"/>
                <w:szCs w:val="22"/>
              </w:rPr>
              <w:t>________________ Н.В. Ильин</w:t>
            </w:r>
          </w:p>
        </w:tc>
      </w:tr>
    </w:tbl>
    <w:p w14:paraId="4FD097EF" w14:textId="77777777" w:rsidR="00B47D75" w:rsidRDefault="00B47D75" w:rsidP="00B47D75">
      <w:pPr>
        <w:tabs>
          <w:tab w:val="left" w:pos="426"/>
          <w:tab w:val="left" w:pos="7797"/>
        </w:tabs>
        <w:jc w:val="center"/>
        <w:rPr>
          <w:sz w:val="22"/>
          <w:szCs w:val="22"/>
        </w:rPr>
      </w:pPr>
    </w:p>
    <w:p w14:paraId="1687EF0F" w14:textId="11E9C253" w:rsidR="00B47D75" w:rsidRDefault="00B47D75" w:rsidP="00B47D75">
      <w:pPr>
        <w:tabs>
          <w:tab w:val="left" w:pos="426"/>
          <w:tab w:val="left" w:pos="7797"/>
        </w:tabs>
        <w:jc w:val="center"/>
        <w:rPr>
          <w:sz w:val="22"/>
          <w:szCs w:val="22"/>
        </w:rPr>
      </w:pPr>
      <w:r>
        <w:rPr>
          <w:sz w:val="22"/>
          <w:szCs w:val="22"/>
        </w:rPr>
        <w:t>Форму утверждаем:</w:t>
      </w:r>
    </w:p>
    <w:tbl>
      <w:tblPr>
        <w:tblStyle w:val="af8"/>
        <w:tblW w:w="0" w:type="auto"/>
        <w:jc w:val="center"/>
        <w:tblLook w:val="04A0" w:firstRow="1" w:lastRow="0" w:firstColumn="1" w:lastColumn="0" w:noHBand="0" w:noVBand="1"/>
      </w:tblPr>
      <w:tblGrid>
        <w:gridCol w:w="4955"/>
        <w:gridCol w:w="4956"/>
      </w:tblGrid>
      <w:tr w:rsidR="00B47D75" w14:paraId="3DA33404" w14:textId="77777777" w:rsidTr="00582BA1">
        <w:trPr>
          <w:jc w:val="center"/>
        </w:trPr>
        <w:tc>
          <w:tcPr>
            <w:tcW w:w="4955" w:type="dxa"/>
            <w:vAlign w:val="center"/>
          </w:tcPr>
          <w:p w14:paraId="77EAC53F" w14:textId="77777777" w:rsidR="00B47D75" w:rsidRDefault="00B47D75" w:rsidP="00582BA1">
            <w:pPr>
              <w:tabs>
                <w:tab w:val="left" w:pos="426"/>
                <w:tab w:val="left" w:pos="567"/>
              </w:tabs>
              <w:jc w:val="center"/>
              <w:rPr>
                <w:rFonts w:eastAsia="Calibri"/>
                <w:b/>
                <w:sz w:val="22"/>
                <w:szCs w:val="22"/>
                <w:lang w:eastAsia="en-US"/>
              </w:rPr>
            </w:pPr>
            <w:bookmarkStart w:id="8" w:name="_Hlk205368946"/>
            <w:r>
              <w:rPr>
                <w:b/>
                <w:sz w:val="22"/>
                <w:szCs w:val="22"/>
              </w:rPr>
              <w:t>Поставщик:</w:t>
            </w:r>
          </w:p>
        </w:tc>
        <w:tc>
          <w:tcPr>
            <w:tcW w:w="4956" w:type="dxa"/>
            <w:vAlign w:val="center"/>
          </w:tcPr>
          <w:p w14:paraId="049E07F0" w14:textId="77777777" w:rsidR="00B47D75" w:rsidRDefault="00B47D75" w:rsidP="00582BA1">
            <w:pPr>
              <w:tabs>
                <w:tab w:val="left" w:pos="426"/>
                <w:tab w:val="left" w:pos="567"/>
              </w:tabs>
              <w:ind w:right="22"/>
              <w:jc w:val="center"/>
              <w:rPr>
                <w:rFonts w:eastAsia="Calibri"/>
                <w:b/>
                <w:sz w:val="22"/>
                <w:szCs w:val="22"/>
                <w:lang w:eastAsia="en-US"/>
              </w:rPr>
            </w:pPr>
            <w:r>
              <w:rPr>
                <w:b/>
                <w:bCs/>
                <w:color w:val="000000" w:themeColor="text1"/>
                <w:sz w:val="22"/>
                <w:szCs w:val="22"/>
              </w:rPr>
              <w:t>Покупатель:</w:t>
            </w:r>
          </w:p>
        </w:tc>
      </w:tr>
      <w:tr w:rsidR="00B47D75" w14:paraId="339FBB86" w14:textId="77777777" w:rsidTr="00582BA1">
        <w:trPr>
          <w:jc w:val="center"/>
        </w:trPr>
        <w:tc>
          <w:tcPr>
            <w:tcW w:w="4955" w:type="dxa"/>
            <w:vAlign w:val="center"/>
          </w:tcPr>
          <w:p w14:paraId="390F4F47" w14:textId="77777777" w:rsidR="00B47D75" w:rsidRDefault="00B47D75" w:rsidP="00582BA1">
            <w:pPr>
              <w:tabs>
                <w:tab w:val="left" w:pos="426"/>
                <w:tab w:val="left" w:pos="567"/>
              </w:tabs>
              <w:jc w:val="center"/>
              <w:rPr>
                <w:rFonts w:eastAsia="Calibri"/>
                <w:b/>
                <w:sz w:val="22"/>
                <w:szCs w:val="22"/>
                <w:lang w:eastAsia="en-US"/>
              </w:rPr>
            </w:pPr>
            <w:bookmarkStart w:id="9" w:name="_Hlk205369190"/>
          </w:p>
          <w:p w14:paraId="1B6117C2" w14:textId="77777777" w:rsidR="00B47D75" w:rsidRDefault="00B47D75" w:rsidP="00582BA1">
            <w:pPr>
              <w:tabs>
                <w:tab w:val="left" w:pos="426"/>
                <w:tab w:val="left" w:pos="567"/>
              </w:tabs>
              <w:spacing w:after="120"/>
              <w:jc w:val="center"/>
              <w:rPr>
                <w:rFonts w:eastAsia="Calibri"/>
                <w:b/>
                <w:sz w:val="22"/>
                <w:szCs w:val="22"/>
                <w:lang w:eastAsia="en-US"/>
              </w:rPr>
            </w:pPr>
            <w:r>
              <w:rPr>
                <w:b/>
                <w:iCs/>
                <w:color w:val="000000" w:themeColor="text1"/>
                <w:sz w:val="22"/>
                <w:szCs w:val="22"/>
              </w:rPr>
              <w:t>________________ _______________</w:t>
            </w:r>
          </w:p>
        </w:tc>
        <w:tc>
          <w:tcPr>
            <w:tcW w:w="4956" w:type="dxa"/>
            <w:vAlign w:val="center"/>
          </w:tcPr>
          <w:p w14:paraId="76D93375" w14:textId="77777777" w:rsidR="00B47D75" w:rsidRDefault="00B47D75" w:rsidP="00582BA1">
            <w:pPr>
              <w:tabs>
                <w:tab w:val="left" w:pos="426"/>
                <w:tab w:val="left" w:pos="567"/>
              </w:tabs>
              <w:jc w:val="center"/>
              <w:rPr>
                <w:rFonts w:eastAsia="Calibri"/>
                <w:b/>
                <w:sz w:val="22"/>
                <w:szCs w:val="22"/>
                <w:lang w:eastAsia="en-US"/>
              </w:rPr>
            </w:pPr>
          </w:p>
          <w:p w14:paraId="0598025F" w14:textId="27B033D4" w:rsidR="00B47D75" w:rsidRDefault="006F3FAF" w:rsidP="00582BA1">
            <w:pPr>
              <w:tabs>
                <w:tab w:val="left" w:pos="426"/>
                <w:tab w:val="left" w:pos="567"/>
              </w:tabs>
              <w:spacing w:after="120"/>
              <w:jc w:val="center"/>
              <w:rPr>
                <w:rFonts w:eastAsia="Calibri"/>
                <w:b/>
                <w:sz w:val="22"/>
                <w:szCs w:val="22"/>
                <w:lang w:eastAsia="en-US"/>
              </w:rPr>
            </w:pPr>
            <w:r>
              <w:rPr>
                <w:b/>
                <w:iCs/>
                <w:color w:val="000000" w:themeColor="text1"/>
                <w:sz w:val="22"/>
                <w:szCs w:val="22"/>
              </w:rPr>
              <w:t>________________ Н.В. Ильин</w:t>
            </w:r>
          </w:p>
        </w:tc>
      </w:tr>
      <w:bookmarkEnd w:id="8"/>
      <w:bookmarkEnd w:id="9"/>
    </w:tbl>
    <w:p w14:paraId="6F8BEB1D" w14:textId="77777777" w:rsidR="00947C18" w:rsidRDefault="00947C18">
      <w:pPr>
        <w:tabs>
          <w:tab w:val="left" w:pos="426"/>
          <w:tab w:val="left" w:pos="7797"/>
        </w:tabs>
        <w:rPr>
          <w:sz w:val="22"/>
          <w:szCs w:val="22"/>
        </w:rPr>
      </w:pPr>
    </w:p>
    <w:p w14:paraId="65C7ADFF" w14:textId="77777777" w:rsidR="00947C18" w:rsidRDefault="00992CD6">
      <w:pPr>
        <w:spacing w:after="160" w:line="259" w:lineRule="auto"/>
        <w:rPr>
          <w:sz w:val="22"/>
          <w:szCs w:val="22"/>
        </w:rPr>
      </w:pPr>
      <w:r>
        <w:rPr>
          <w:sz w:val="22"/>
          <w:szCs w:val="22"/>
        </w:rPr>
        <w:br w:type="page" w:clear="all"/>
      </w:r>
    </w:p>
    <w:p w14:paraId="386AF038" w14:textId="77777777" w:rsidR="00947C18" w:rsidRDefault="00947C18">
      <w:pPr>
        <w:tabs>
          <w:tab w:val="left" w:pos="426"/>
          <w:tab w:val="left" w:pos="7797"/>
        </w:tabs>
        <w:rPr>
          <w:sz w:val="22"/>
          <w:szCs w:val="22"/>
        </w:rPr>
        <w:sectPr w:rsidR="00947C18">
          <w:pgSz w:w="11906" w:h="16838"/>
          <w:pgMar w:top="567" w:right="851" w:bottom="567" w:left="1134" w:header="709" w:footer="709" w:gutter="0"/>
          <w:cols w:space="708"/>
          <w:docGrid w:linePitch="360"/>
        </w:sectPr>
      </w:pPr>
    </w:p>
    <w:p w14:paraId="798E735A" w14:textId="77777777" w:rsidR="00947C18" w:rsidRDefault="00992CD6">
      <w:pPr>
        <w:tabs>
          <w:tab w:val="left" w:pos="426"/>
          <w:tab w:val="left" w:pos="567"/>
          <w:tab w:val="left" w:pos="7938"/>
          <w:tab w:val="left" w:pos="8080"/>
          <w:tab w:val="left" w:pos="8222"/>
        </w:tabs>
        <w:ind w:firstLine="11907"/>
        <w:rPr>
          <w:rFonts w:eastAsia="Calibri"/>
          <w:sz w:val="22"/>
          <w:szCs w:val="22"/>
          <w:lang w:eastAsia="en-US"/>
        </w:rPr>
      </w:pPr>
      <w:bookmarkStart w:id="10" w:name="_Hlk206420934"/>
      <w:r>
        <w:rPr>
          <w:rFonts w:eastAsia="Calibri"/>
          <w:sz w:val="22"/>
          <w:szCs w:val="22"/>
          <w:lang w:eastAsia="en-US"/>
        </w:rPr>
        <w:lastRenderedPageBreak/>
        <w:t>Приложение № 5</w:t>
      </w:r>
    </w:p>
    <w:p w14:paraId="68EC29D2" w14:textId="77777777" w:rsidR="00947C18" w:rsidRDefault="00992CD6">
      <w:pPr>
        <w:tabs>
          <w:tab w:val="left" w:pos="426"/>
          <w:tab w:val="left" w:pos="567"/>
          <w:tab w:val="left" w:pos="6521"/>
        </w:tabs>
        <w:ind w:firstLine="11907"/>
        <w:rPr>
          <w:rFonts w:eastAsia="Calibri"/>
          <w:sz w:val="22"/>
          <w:szCs w:val="22"/>
          <w:lang w:eastAsia="en-US"/>
        </w:rPr>
      </w:pPr>
      <w:r>
        <w:rPr>
          <w:rFonts w:eastAsia="Calibri"/>
          <w:sz w:val="22"/>
          <w:szCs w:val="22"/>
          <w:lang w:eastAsia="en-US"/>
        </w:rPr>
        <w:t>к Договору поставки № ______</w:t>
      </w:r>
    </w:p>
    <w:p w14:paraId="470D4D4F" w14:textId="77777777" w:rsidR="00947C18" w:rsidRDefault="00992CD6">
      <w:pPr>
        <w:tabs>
          <w:tab w:val="left" w:pos="426"/>
          <w:tab w:val="left" w:pos="7797"/>
        </w:tabs>
        <w:ind w:left="11907"/>
        <w:rPr>
          <w:rFonts w:eastAsia="Calibri"/>
          <w:sz w:val="22"/>
          <w:szCs w:val="22"/>
          <w:lang w:eastAsia="en-US"/>
        </w:rPr>
      </w:pPr>
      <w:r>
        <w:rPr>
          <w:rFonts w:eastAsia="Calibri"/>
          <w:sz w:val="22"/>
          <w:szCs w:val="22"/>
          <w:lang w:eastAsia="en-US"/>
        </w:rPr>
        <w:t>от _________________</w:t>
      </w:r>
    </w:p>
    <w:bookmarkEnd w:id="10"/>
    <w:p w14:paraId="645B9861" w14:textId="77777777" w:rsidR="00947C18" w:rsidRDefault="00947C18">
      <w:pPr>
        <w:tabs>
          <w:tab w:val="left" w:pos="426"/>
          <w:tab w:val="left" w:pos="7797"/>
        </w:tabs>
        <w:jc w:val="center"/>
        <w:rPr>
          <w:rFonts w:eastAsia="Calibri"/>
          <w:sz w:val="22"/>
          <w:szCs w:val="22"/>
          <w:lang w:eastAsia="en-US"/>
        </w:rPr>
      </w:pPr>
    </w:p>
    <w:p w14:paraId="28F1A26C" w14:textId="77777777" w:rsidR="00947C18" w:rsidRDefault="00947C18">
      <w:pPr>
        <w:tabs>
          <w:tab w:val="left" w:pos="426"/>
          <w:tab w:val="left" w:pos="7797"/>
        </w:tabs>
        <w:jc w:val="center"/>
        <w:rPr>
          <w:sz w:val="22"/>
          <w:szCs w:val="22"/>
        </w:rPr>
      </w:pPr>
    </w:p>
    <w:p w14:paraId="58F0D343" w14:textId="77777777" w:rsidR="00947C18" w:rsidRDefault="00992CD6">
      <w:pPr>
        <w:tabs>
          <w:tab w:val="left" w:pos="426"/>
          <w:tab w:val="left" w:pos="7797"/>
        </w:tabs>
        <w:jc w:val="center"/>
        <w:rPr>
          <w:b/>
          <w:color w:val="000000"/>
          <w:sz w:val="22"/>
          <w:szCs w:val="22"/>
        </w:rPr>
      </w:pPr>
      <w:r>
        <w:rPr>
          <w:b/>
          <w:color w:val="000000"/>
          <w:sz w:val="22"/>
          <w:szCs w:val="22"/>
        </w:rPr>
        <w:t>ИНФОРМАЦИЯ О СТРАНЕ ПРОИСХОЖДЕНИЯ ТОВАРА</w:t>
      </w:r>
    </w:p>
    <w:p w14:paraId="29E59CDD" w14:textId="77777777" w:rsidR="00947C18" w:rsidRDefault="00947C18">
      <w:pPr>
        <w:tabs>
          <w:tab w:val="left" w:pos="426"/>
          <w:tab w:val="left" w:pos="7797"/>
        </w:tabs>
        <w:jc w:val="center"/>
        <w:rPr>
          <w:sz w:val="22"/>
          <w:szCs w:val="22"/>
        </w:rPr>
      </w:pPr>
    </w:p>
    <w:tbl>
      <w:tblPr>
        <w:tblStyle w:val="af8"/>
        <w:tblW w:w="15452" w:type="dxa"/>
        <w:jc w:val="center"/>
        <w:tblLook w:val="04A0" w:firstRow="1" w:lastRow="0" w:firstColumn="1" w:lastColumn="0" w:noHBand="0" w:noVBand="1"/>
      </w:tblPr>
      <w:tblGrid>
        <w:gridCol w:w="704"/>
        <w:gridCol w:w="2977"/>
        <w:gridCol w:w="2551"/>
        <w:gridCol w:w="2552"/>
        <w:gridCol w:w="3260"/>
        <w:gridCol w:w="3408"/>
      </w:tblGrid>
      <w:tr w:rsidR="00947C18" w14:paraId="752C523B" w14:textId="77777777">
        <w:trPr>
          <w:jc w:val="center"/>
        </w:trPr>
        <w:tc>
          <w:tcPr>
            <w:tcW w:w="704" w:type="dxa"/>
          </w:tcPr>
          <w:p w14:paraId="68BF96DC" w14:textId="77777777" w:rsidR="00947C18" w:rsidRDefault="00992CD6">
            <w:pPr>
              <w:jc w:val="center"/>
              <w:rPr>
                <w:color w:val="000000"/>
              </w:rPr>
            </w:pPr>
            <w:r>
              <w:rPr>
                <w:color w:val="000000"/>
              </w:rPr>
              <w:t>№</w:t>
            </w:r>
          </w:p>
          <w:p w14:paraId="190B6831" w14:textId="77777777" w:rsidR="00947C18" w:rsidRDefault="00992CD6">
            <w:pPr>
              <w:jc w:val="center"/>
              <w:rPr>
                <w:color w:val="000000"/>
              </w:rPr>
            </w:pPr>
            <w:r>
              <w:rPr>
                <w:color w:val="000000"/>
              </w:rPr>
              <w:t>п/п</w:t>
            </w:r>
          </w:p>
        </w:tc>
        <w:tc>
          <w:tcPr>
            <w:tcW w:w="2977" w:type="dxa"/>
          </w:tcPr>
          <w:p w14:paraId="65A8D359" w14:textId="77777777" w:rsidR="00947C18" w:rsidRDefault="00992CD6">
            <w:pPr>
              <w:jc w:val="center"/>
              <w:rPr>
                <w:color w:val="000000"/>
              </w:rPr>
            </w:pPr>
            <w:r>
              <w:rPr>
                <w:color w:val="000000"/>
              </w:rPr>
              <w:t>Код товара по Общероссийскому классификатору продукции</w:t>
            </w:r>
          </w:p>
          <w:p w14:paraId="18C0FC57" w14:textId="77777777" w:rsidR="00947C18" w:rsidRDefault="00992CD6">
            <w:pPr>
              <w:jc w:val="center"/>
              <w:rPr>
                <w:color w:val="000000"/>
              </w:rPr>
            </w:pPr>
            <w:r>
              <w:rPr>
                <w:color w:val="000000"/>
              </w:rPr>
              <w:t>по видам экономической деятельности</w:t>
            </w:r>
          </w:p>
          <w:p w14:paraId="3E9D4483" w14:textId="77777777" w:rsidR="00947C18" w:rsidRDefault="00992CD6">
            <w:pPr>
              <w:jc w:val="center"/>
              <w:rPr>
                <w:color w:val="000000"/>
              </w:rPr>
            </w:pPr>
            <w:r>
              <w:rPr>
                <w:color w:val="000000"/>
              </w:rPr>
              <w:t>ОК 034-2014</w:t>
            </w:r>
          </w:p>
          <w:p w14:paraId="325A2431" w14:textId="77777777" w:rsidR="00947C18" w:rsidRDefault="00992CD6">
            <w:pPr>
              <w:jc w:val="center"/>
              <w:rPr>
                <w:color w:val="000000"/>
              </w:rPr>
            </w:pPr>
            <w:r>
              <w:rPr>
                <w:color w:val="000000"/>
              </w:rPr>
              <w:t>(КПЕС 2008)</w:t>
            </w:r>
          </w:p>
          <w:p w14:paraId="472B3408" w14:textId="77777777" w:rsidR="00947C18" w:rsidRDefault="00992CD6">
            <w:pPr>
              <w:jc w:val="center"/>
              <w:rPr>
                <w:color w:val="000000"/>
              </w:rPr>
            </w:pPr>
            <w:r>
              <w:rPr>
                <w:color w:val="000000"/>
              </w:rPr>
              <w:t>(ОКПД2)</w:t>
            </w:r>
          </w:p>
        </w:tc>
        <w:tc>
          <w:tcPr>
            <w:tcW w:w="2551" w:type="dxa"/>
          </w:tcPr>
          <w:p w14:paraId="5F77F4A4" w14:textId="3A1AD6A6" w:rsidR="00947C18" w:rsidRDefault="00992CD6">
            <w:pPr>
              <w:jc w:val="center"/>
              <w:rPr>
                <w:color w:val="000000"/>
              </w:rPr>
            </w:pPr>
            <w:r>
              <w:rPr>
                <w:color w:val="000000"/>
              </w:rPr>
              <w:t xml:space="preserve">Номер реестровой записи товара в реестрах, предусмотренных </w:t>
            </w:r>
            <w:r w:rsidR="00073C93" w:rsidRPr="00073C93">
              <w:rPr>
                <w:color w:val="000000"/>
              </w:rPr>
              <w:t>Постановление</w:t>
            </w:r>
            <w:r w:rsidR="00073C93">
              <w:rPr>
                <w:color w:val="000000"/>
              </w:rPr>
              <w:t>м</w:t>
            </w:r>
            <w:r w:rsidR="00073C93" w:rsidRPr="00073C93">
              <w:rPr>
                <w:color w:val="000000"/>
              </w:rPr>
              <w:t xml:space="preserve"> Правительства РФ от 23.12.2024 </w:t>
            </w:r>
            <w:r w:rsidR="00073C93">
              <w:rPr>
                <w:color w:val="000000"/>
              </w:rPr>
              <w:t>№</w:t>
            </w:r>
            <w:r w:rsidR="00073C93" w:rsidRPr="00073C93">
              <w:rPr>
                <w:color w:val="000000"/>
              </w:rPr>
              <w:t xml:space="preserve"> 1875 </w:t>
            </w:r>
            <w:r w:rsidR="00073C93">
              <w:rPr>
                <w:color w:val="000000"/>
              </w:rPr>
              <w:t>«</w:t>
            </w:r>
            <w:r w:rsidR="00073C93" w:rsidRPr="00073C93">
              <w:rPr>
                <w:color w:val="000000"/>
              </w:rPr>
              <w: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sidR="00073C93">
              <w:rPr>
                <w:color w:val="000000"/>
              </w:rPr>
              <w:t>»</w:t>
            </w:r>
            <w:r w:rsidR="00073C93" w:rsidRPr="00073C93">
              <w:rPr>
                <w:color w:val="000000"/>
              </w:rPr>
              <w:t xml:space="preserve"> </w:t>
            </w:r>
            <w:r>
              <w:rPr>
                <w:color w:val="000000"/>
              </w:rPr>
              <w:t>(при наличии)</w:t>
            </w:r>
          </w:p>
        </w:tc>
        <w:tc>
          <w:tcPr>
            <w:tcW w:w="2552" w:type="dxa"/>
          </w:tcPr>
          <w:p w14:paraId="17F11A56" w14:textId="77777777" w:rsidR="00947C18" w:rsidRDefault="00992CD6">
            <w:pPr>
              <w:jc w:val="center"/>
              <w:rPr>
                <w:color w:val="000000"/>
              </w:rPr>
            </w:pPr>
            <w:r>
              <w:rPr>
                <w:color w:val="000000"/>
              </w:rPr>
              <w:t>Наименование товара</w:t>
            </w:r>
          </w:p>
        </w:tc>
        <w:tc>
          <w:tcPr>
            <w:tcW w:w="3260" w:type="dxa"/>
          </w:tcPr>
          <w:p w14:paraId="178C1828" w14:textId="77777777" w:rsidR="00947C18" w:rsidRDefault="00992CD6">
            <w:pPr>
              <w:jc w:val="center"/>
              <w:rPr>
                <w:color w:val="000000"/>
              </w:rPr>
            </w:pPr>
            <w:r>
              <w:rPr>
                <w:color w:val="000000"/>
              </w:rPr>
              <w:t>Объем товара,</w:t>
            </w:r>
          </w:p>
          <w:p w14:paraId="748771DF" w14:textId="77777777" w:rsidR="00947C18" w:rsidRDefault="00992CD6">
            <w:pPr>
              <w:jc w:val="center"/>
              <w:rPr>
                <w:color w:val="000000"/>
              </w:rPr>
            </w:pPr>
            <w:r>
              <w:rPr>
                <w:color w:val="000000"/>
              </w:rPr>
              <w:t>в том числе поставленного при выполнении закупаемых работ, оказании закупаемых услуг</w:t>
            </w:r>
          </w:p>
          <w:p w14:paraId="0B2872D3" w14:textId="77777777" w:rsidR="00947C18" w:rsidRDefault="00992CD6">
            <w:pPr>
              <w:jc w:val="center"/>
              <w:rPr>
                <w:color w:val="000000"/>
              </w:rPr>
            </w:pPr>
            <w:r>
              <w:rPr>
                <w:color w:val="000000"/>
              </w:rPr>
              <w:t>(рублей)</w:t>
            </w:r>
          </w:p>
        </w:tc>
        <w:tc>
          <w:tcPr>
            <w:tcW w:w="3408" w:type="dxa"/>
          </w:tcPr>
          <w:p w14:paraId="29C9B10A" w14:textId="77777777" w:rsidR="00947C18" w:rsidRDefault="00992CD6">
            <w:pPr>
              <w:jc w:val="center"/>
              <w:rPr>
                <w:color w:val="000000"/>
              </w:rPr>
            </w:pPr>
            <w:r>
              <w:rPr>
                <w:color w:val="000000"/>
              </w:rPr>
              <w:t>Объём российского товара, в том числе товара, поставленного</w:t>
            </w:r>
          </w:p>
          <w:p w14:paraId="3999A2CD" w14:textId="77777777" w:rsidR="00947C18" w:rsidRDefault="00992CD6">
            <w:pPr>
              <w:jc w:val="center"/>
              <w:rPr>
                <w:color w:val="000000"/>
              </w:rPr>
            </w:pPr>
            <w:r>
              <w:rPr>
                <w:color w:val="000000"/>
              </w:rPr>
              <w:t>при выполнении закупаемых работ, оказании закупаемых услуг</w:t>
            </w:r>
          </w:p>
          <w:p w14:paraId="560767F7" w14:textId="77777777" w:rsidR="00947C18" w:rsidRDefault="00992CD6">
            <w:pPr>
              <w:jc w:val="center"/>
              <w:rPr>
                <w:color w:val="000000"/>
              </w:rPr>
            </w:pPr>
            <w:r>
              <w:rPr>
                <w:color w:val="000000"/>
              </w:rPr>
              <w:t>(рублей)</w:t>
            </w:r>
          </w:p>
        </w:tc>
      </w:tr>
      <w:tr w:rsidR="00947C18" w14:paraId="6743955E" w14:textId="77777777">
        <w:trPr>
          <w:jc w:val="center"/>
        </w:trPr>
        <w:tc>
          <w:tcPr>
            <w:tcW w:w="704" w:type="dxa"/>
          </w:tcPr>
          <w:p w14:paraId="405BAA07" w14:textId="77777777" w:rsidR="00947C18" w:rsidRDefault="00947C18">
            <w:pPr>
              <w:rPr>
                <w:color w:val="000000"/>
              </w:rPr>
            </w:pPr>
          </w:p>
        </w:tc>
        <w:tc>
          <w:tcPr>
            <w:tcW w:w="2977" w:type="dxa"/>
          </w:tcPr>
          <w:p w14:paraId="1796AD7B" w14:textId="77777777" w:rsidR="00947C18" w:rsidRDefault="00947C18">
            <w:pPr>
              <w:rPr>
                <w:color w:val="000000"/>
              </w:rPr>
            </w:pPr>
          </w:p>
        </w:tc>
        <w:tc>
          <w:tcPr>
            <w:tcW w:w="2551" w:type="dxa"/>
          </w:tcPr>
          <w:p w14:paraId="0A8A007C" w14:textId="77777777" w:rsidR="00947C18" w:rsidRDefault="00947C18">
            <w:pPr>
              <w:rPr>
                <w:color w:val="000000"/>
              </w:rPr>
            </w:pPr>
          </w:p>
        </w:tc>
        <w:tc>
          <w:tcPr>
            <w:tcW w:w="2552" w:type="dxa"/>
          </w:tcPr>
          <w:p w14:paraId="6B413C62" w14:textId="77777777" w:rsidR="00947C18" w:rsidRDefault="00947C18">
            <w:pPr>
              <w:rPr>
                <w:color w:val="000000"/>
              </w:rPr>
            </w:pPr>
          </w:p>
        </w:tc>
        <w:tc>
          <w:tcPr>
            <w:tcW w:w="3260" w:type="dxa"/>
          </w:tcPr>
          <w:p w14:paraId="40B6634D" w14:textId="77777777" w:rsidR="00947C18" w:rsidRDefault="00947C18">
            <w:pPr>
              <w:rPr>
                <w:color w:val="000000"/>
              </w:rPr>
            </w:pPr>
          </w:p>
        </w:tc>
        <w:tc>
          <w:tcPr>
            <w:tcW w:w="3408" w:type="dxa"/>
          </w:tcPr>
          <w:p w14:paraId="300C69CC" w14:textId="77777777" w:rsidR="00947C18" w:rsidRDefault="00947C18">
            <w:pPr>
              <w:rPr>
                <w:color w:val="000000"/>
              </w:rPr>
            </w:pPr>
          </w:p>
        </w:tc>
      </w:tr>
    </w:tbl>
    <w:p w14:paraId="26C62452" w14:textId="77777777" w:rsidR="00947C18" w:rsidRDefault="00947C18">
      <w:pPr>
        <w:tabs>
          <w:tab w:val="left" w:pos="426"/>
          <w:tab w:val="left" w:pos="7797"/>
        </w:tabs>
        <w:rPr>
          <w:sz w:val="22"/>
          <w:szCs w:val="22"/>
        </w:rPr>
      </w:pPr>
    </w:p>
    <w:p w14:paraId="429C644F" w14:textId="77777777" w:rsidR="00947C18" w:rsidRDefault="00947C18">
      <w:pPr>
        <w:tabs>
          <w:tab w:val="left" w:pos="426"/>
          <w:tab w:val="left" w:pos="7797"/>
        </w:tabs>
        <w:jc w:val="both"/>
        <w:rPr>
          <w:color w:val="000000"/>
          <w:sz w:val="22"/>
          <w:szCs w:val="22"/>
        </w:rPr>
      </w:pPr>
    </w:p>
    <w:p w14:paraId="04C10CDC" w14:textId="77777777" w:rsidR="00947C18" w:rsidRDefault="00947C18">
      <w:pPr>
        <w:tabs>
          <w:tab w:val="left" w:pos="426"/>
          <w:tab w:val="left" w:pos="7797"/>
        </w:tabs>
        <w:jc w:val="both"/>
        <w:rPr>
          <w:color w:val="000000"/>
          <w:sz w:val="22"/>
          <w:szCs w:val="22"/>
        </w:rPr>
      </w:pPr>
    </w:p>
    <w:tbl>
      <w:tblPr>
        <w:tblStyle w:val="af8"/>
        <w:tblW w:w="0" w:type="auto"/>
        <w:jc w:val="center"/>
        <w:tblLook w:val="04A0" w:firstRow="1" w:lastRow="0" w:firstColumn="1" w:lastColumn="0" w:noHBand="0" w:noVBand="1"/>
      </w:tblPr>
      <w:tblGrid>
        <w:gridCol w:w="4955"/>
        <w:gridCol w:w="4956"/>
      </w:tblGrid>
      <w:tr w:rsidR="00947C18" w14:paraId="5D52E8CD" w14:textId="77777777">
        <w:trPr>
          <w:jc w:val="center"/>
        </w:trPr>
        <w:tc>
          <w:tcPr>
            <w:tcW w:w="4955" w:type="dxa"/>
            <w:vAlign w:val="center"/>
          </w:tcPr>
          <w:p w14:paraId="7D170572" w14:textId="77777777" w:rsidR="00947C18" w:rsidRDefault="00992CD6">
            <w:pPr>
              <w:tabs>
                <w:tab w:val="left" w:pos="426"/>
                <w:tab w:val="left" w:pos="567"/>
              </w:tabs>
              <w:jc w:val="center"/>
              <w:rPr>
                <w:rFonts w:eastAsia="Calibri"/>
                <w:b/>
                <w:sz w:val="22"/>
                <w:szCs w:val="22"/>
                <w:lang w:eastAsia="en-US"/>
              </w:rPr>
            </w:pPr>
            <w:r>
              <w:rPr>
                <w:b/>
                <w:sz w:val="22"/>
                <w:szCs w:val="22"/>
              </w:rPr>
              <w:t>Поставщик:</w:t>
            </w:r>
          </w:p>
        </w:tc>
        <w:tc>
          <w:tcPr>
            <w:tcW w:w="4956" w:type="dxa"/>
            <w:vAlign w:val="center"/>
          </w:tcPr>
          <w:p w14:paraId="7738E916" w14:textId="77777777" w:rsidR="00947C18" w:rsidRDefault="00992CD6">
            <w:pPr>
              <w:tabs>
                <w:tab w:val="left" w:pos="426"/>
                <w:tab w:val="left" w:pos="567"/>
              </w:tabs>
              <w:ind w:right="22"/>
              <w:jc w:val="center"/>
              <w:rPr>
                <w:rFonts w:eastAsia="Calibri"/>
                <w:b/>
                <w:sz w:val="22"/>
                <w:szCs w:val="22"/>
                <w:lang w:eastAsia="en-US"/>
              </w:rPr>
            </w:pPr>
            <w:r>
              <w:rPr>
                <w:b/>
                <w:bCs/>
                <w:color w:val="000000" w:themeColor="text1"/>
                <w:sz w:val="22"/>
                <w:szCs w:val="22"/>
              </w:rPr>
              <w:t>Покупатель:</w:t>
            </w:r>
          </w:p>
        </w:tc>
      </w:tr>
      <w:tr w:rsidR="00947C18" w14:paraId="28258A25" w14:textId="77777777" w:rsidTr="00582BA1">
        <w:trPr>
          <w:jc w:val="center"/>
        </w:trPr>
        <w:tc>
          <w:tcPr>
            <w:tcW w:w="4955" w:type="dxa"/>
            <w:tcBorders>
              <w:bottom w:val="single" w:sz="4" w:space="0" w:color="000000"/>
            </w:tcBorders>
            <w:vAlign w:val="center"/>
          </w:tcPr>
          <w:p w14:paraId="50B9EB65" w14:textId="77777777" w:rsidR="00947C18" w:rsidRDefault="00947C18">
            <w:pPr>
              <w:tabs>
                <w:tab w:val="left" w:pos="426"/>
                <w:tab w:val="left" w:pos="567"/>
              </w:tabs>
              <w:jc w:val="center"/>
              <w:rPr>
                <w:rFonts w:eastAsia="Calibri"/>
                <w:b/>
                <w:sz w:val="22"/>
                <w:szCs w:val="22"/>
                <w:lang w:eastAsia="en-US"/>
              </w:rPr>
            </w:pPr>
          </w:p>
          <w:p w14:paraId="07886340" w14:textId="77777777" w:rsidR="00947C18" w:rsidRDefault="00992CD6">
            <w:pPr>
              <w:tabs>
                <w:tab w:val="left" w:pos="426"/>
                <w:tab w:val="left" w:pos="567"/>
              </w:tabs>
              <w:spacing w:after="120"/>
              <w:jc w:val="center"/>
              <w:rPr>
                <w:rFonts w:eastAsia="Calibri"/>
                <w:b/>
                <w:sz w:val="22"/>
                <w:szCs w:val="22"/>
                <w:lang w:eastAsia="en-US"/>
              </w:rPr>
            </w:pPr>
            <w:r>
              <w:rPr>
                <w:b/>
                <w:iCs/>
                <w:color w:val="000000" w:themeColor="text1"/>
                <w:sz w:val="22"/>
                <w:szCs w:val="22"/>
              </w:rPr>
              <w:t>________________ _______________</w:t>
            </w:r>
          </w:p>
        </w:tc>
        <w:tc>
          <w:tcPr>
            <w:tcW w:w="4956" w:type="dxa"/>
            <w:tcBorders>
              <w:bottom w:val="single" w:sz="4" w:space="0" w:color="000000"/>
            </w:tcBorders>
            <w:vAlign w:val="center"/>
          </w:tcPr>
          <w:p w14:paraId="165454C3" w14:textId="77777777" w:rsidR="00947C18" w:rsidRDefault="00947C18">
            <w:pPr>
              <w:tabs>
                <w:tab w:val="left" w:pos="426"/>
                <w:tab w:val="left" w:pos="567"/>
              </w:tabs>
              <w:jc w:val="center"/>
              <w:rPr>
                <w:rFonts w:eastAsia="Calibri"/>
                <w:b/>
                <w:sz w:val="22"/>
                <w:szCs w:val="22"/>
                <w:lang w:eastAsia="en-US"/>
              </w:rPr>
            </w:pPr>
          </w:p>
          <w:p w14:paraId="3C446D65" w14:textId="63DC2AFD" w:rsidR="00947C18" w:rsidRDefault="006F3FAF">
            <w:pPr>
              <w:tabs>
                <w:tab w:val="left" w:pos="426"/>
                <w:tab w:val="left" w:pos="567"/>
              </w:tabs>
              <w:spacing w:after="120"/>
              <w:jc w:val="center"/>
              <w:rPr>
                <w:rFonts w:eastAsia="Calibri"/>
                <w:b/>
                <w:sz w:val="22"/>
                <w:szCs w:val="22"/>
                <w:lang w:eastAsia="en-US"/>
              </w:rPr>
            </w:pPr>
            <w:r>
              <w:rPr>
                <w:b/>
                <w:iCs/>
                <w:color w:val="000000" w:themeColor="text1"/>
                <w:sz w:val="22"/>
                <w:szCs w:val="22"/>
              </w:rPr>
              <w:t>________________ Н.В. Ильин</w:t>
            </w:r>
          </w:p>
        </w:tc>
      </w:tr>
      <w:tr w:rsidR="00C005C1" w14:paraId="6D4AA336" w14:textId="77777777" w:rsidTr="00582BA1">
        <w:trPr>
          <w:jc w:val="center"/>
        </w:trPr>
        <w:tc>
          <w:tcPr>
            <w:tcW w:w="9911" w:type="dxa"/>
            <w:gridSpan w:val="2"/>
            <w:tcBorders>
              <w:left w:val="nil"/>
              <w:right w:val="nil"/>
            </w:tcBorders>
            <w:vAlign w:val="center"/>
          </w:tcPr>
          <w:p w14:paraId="6A58D75B" w14:textId="59A27E1F" w:rsidR="00C005C1" w:rsidRPr="00582BA1" w:rsidRDefault="00C005C1">
            <w:pPr>
              <w:tabs>
                <w:tab w:val="left" w:pos="426"/>
                <w:tab w:val="left" w:pos="567"/>
              </w:tabs>
              <w:jc w:val="center"/>
              <w:rPr>
                <w:rFonts w:eastAsia="Calibri"/>
                <w:bCs/>
                <w:sz w:val="22"/>
                <w:szCs w:val="22"/>
                <w:lang w:eastAsia="en-US"/>
              </w:rPr>
            </w:pPr>
            <w:r w:rsidRPr="00582BA1">
              <w:rPr>
                <w:rFonts w:eastAsia="Calibri"/>
                <w:bCs/>
                <w:sz w:val="22"/>
                <w:szCs w:val="22"/>
                <w:lang w:eastAsia="en-US"/>
              </w:rPr>
              <w:t>Форму утверждаем:</w:t>
            </w:r>
          </w:p>
        </w:tc>
      </w:tr>
      <w:tr w:rsidR="00C005C1" w14:paraId="5BFB194D" w14:textId="77777777">
        <w:trPr>
          <w:jc w:val="center"/>
        </w:trPr>
        <w:tc>
          <w:tcPr>
            <w:tcW w:w="4955" w:type="dxa"/>
            <w:vAlign w:val="center"/>
          </w:tcPr>
          <w:p w14:paraId="49AEE8DC" w14:textId="57F5936D" w:rsidR="00C005C1" w:rsidRDefault="00C005C1">
            <w:pPr>
              <w:tabs>
                <w:tab w:val="left" w:pos="426"/>
                <w:tab w:val="left" w:pos="567"/>
              </w:tabs>
              <w:jc w:val="center"/>
              <w:rPr>
                <w:rFonts w:eastAsia="Calibri"/>
                <w:b/>
                <w:sz w:val="22"/>
                <w:szCs w:val="22"/>
                <w:lang w:eastAsia="en-US"/>
              </w:rPr>
            </w:pPr>
            <w:r>
              <w:rPr>
                <w:b/>
                <w:sz w:val="22"/>
                <w:szCs w:val="22"/>
              </w:rPr>
              <w:t>Поставщик:</w:t>
            </w:r>
          </w:p>
        </w:tc>
        <w:tc>
          <w:tcPr>
            <w:tcW w:w="4956" w:type="dxa"/>
            <w:vAlign w:val="center"/>
          </w:tcPr>
          <w:p w14:paraId="56281D5B" w14:textId="3F26CA25" w:rsidR="00C005C1" w:rsidRDefault="00C005C1">
            <w:pPr>
              <w:tabs>
                <w:tab w:val="left" w:pos="426"/>
                <w:tab w:val="left" w:pos="567"/>
              </w:tabs>
              <w:jc w:val="center"/>
              <w:rPr>
                <w:rFonts w:eastAsia="Calibri"/>
                <w:b/>
                <w:sz w:val="22"/>
                <w:szCs w:val="22"/>
                <w:lang w:eastAsia="en-US"/>
              </w:rPr>
            </w:pPr>
            <w:r>
              <w:rPr>
                <w:b/>
                <w:bCs/>
                <w:color w:val="000000" w:themeColor="text1"/>
                <w:sz w:val="22"/>
                <w:szCs w:val="22"/>
              </w:rPr>
              <w:t>Покупатель:</w:t>
            </w:r>
          </w:p>
        </w:tc>
      </w:tr>
      <w:tr w:rsidR="00C005C1" w14:paraId="246E7000" w14:textId="77777777" w:rsidTr="00582BA1">
        <w:trPr>
          <w:trHeight w:val="455"/>
          <w:jc w:val="center"/>
        </w:trPr>
        <w:tc>
          <w:tcPr>
            <w:tcW w:w="4955" w:type="dxa"/>
            <w:vAlign w:val="center"/>
          </w:tcPr>
          <w:p w14:paraId="61DE4E75" w14:textId="2A03AFD6" w:rsidR="00C005C1" w:rsidRDefault="00C005C1">
            <w:pPr>
              <w:tabs>
                <w:tab w:val="left" w:pos="426"/>
                <w:tab w:val="left" w:pos="567"/>
              </w:tabs>
              <w:jc w:val="center"/>
              <w:rPr>
                <w:rFonts w:eastAsia="Calibri"/>
                <w:b/>
                <w:sz w:val="22"/>
                <w:szCs w:val="22"/>
                <w:lang w:eastAsia="en-US"/>
              </w:rPr>
            </w:pPr>
            <w:r>
              <w:rPr>
                <w:b/>
                <w:iCs/>
                <w:color w:val="000000" w:themeColor="text1"/>
                <w:sz w:val="22"/>
                <w:szCs w:val="22"/>
              </w:rPr>
              <w:t>________________ _______________</w:t>
            </w:r>
          </w:p>
        </w:tc>
        <w:tc>
          <w:tcPr>
            <w:tcW w:w="4956" w:type="dxa"/>
            <w:vAlign w:val="center"/>
          </w:tcPr>
          <w:p w14:paraId="2874D079" w14:textId="538FED31" w:rsidR="00C005C1" w:rsidRDefault="006F3FAF">
            <w:pPr>
              <w:tabs>
                <w:tab w:val="left" w:pos="426"/>
                <w:tab w:val="left" w:pos="567"/>
              </w:tabs>
              <w:jc w:val="center"/>
              <w:rPr>
                <w:rFonts w:eastAsia="Calibri"/>
                <w:b/>
                <w:sz w:val="22"/>
                <w:szCs w:val="22"/>
                <w:lang w:eastAsia="en-US"/>
              </w:rPr>
            </w:pPr>
            <w:r>
              <w:rPr>
                <w:b/>
                <w:iCs/>
                <w:color w:val="000000" w:themeColor="text1"/>
                <w:sz w:val="22"/>
                <w:szCs w:val="22"/>
              </w:rPr>
              <w:t>________________ Н.В. Ильин</w:t>
            </w:r>
          </w:p>
        </w:tc>
      </w:tr>
    </w:tbl>
    <w:p w14:paraId="433167BC" w14:textId="77777777" w:rsidR="00947C18" w:rsidRDefault="00947C18">
      <w:pPr>
        <w:tabs>
          <w:tab w:val="left" w:pos="426"/>
          <w:tab w:val="left" w:pos="7797"/>
        </w:tabs>
        <w:jc w:val="both"/>
        <w:rPr>
          <w:sz w:val="22"/>
          <w:szCs w:val="22"/>
        </w:rPr>
      </w:pPr>
    </w:p>
    <w:p w14:paraId="59657D46" w14:textId="77777777" w:rsidR="00947C18" w:rsidRDefault="00992CD6">
      <w:pPr>
        <w:spacing w:after="160" w:line="259" w:lineRule="auto"/>
        <w:rPr>
          <w:sz w:val="22"/>
          <w:szCs w:val="22"/>
        </w:rPr>
      </w:pPr>
      <w:r>
        <w:rPr>
          <w:sz w:val="22"/>
          <w:szCs w:val="22"/>
        </w:rPr>
        <w:br w:type="page" w:clear="all"/>
      </w:r>
    </w:p>
    <w:p w14:paraId="2583C870" w14:textId="77777777" w:rsidR="00947C18" w:rsidRDefault="00947C18">
      <w:pPr>
        <w:tabs>
          <w:tab w:val="left" w:pos="426"/>
          <w:tab w:val="left" w:pos="7797"/>
        </w:tabs>
        <w:jc w:val="both"/>
        <w:rPr>
          <w:sz w:val="22"/>
          <w:szCs w:val="22"/>
        </w:rPr>
        <w:sectPr w:rsidR="00947C18">
          <w:pgSz w:w="16838" w:h="11906" w:orient="landscape"/>
          <w:pgMar w:top="1134" w:right="567" w:bottom="851" w:left="567" w:header="709" w:footer="709" w:gutter="0"/>
          <w:cols w:space="708"/>
          <w:docGrid w:linePitch="360"/>
        </w:sectPr>
      </w:pPr>
    </w:p>
    <w:p w14:paraId="445BA2D3" w14:textId="77777777" w:rsidR="00115C6C" w:rsidRPr="00CB52E4" w:rsidRDefault="00115C6C" w:rsidP="00115C6C">
      <w:pPr>
        <w:widowControl w:val="0"/>
        <w:rPr>
          <w:rFonts w:ascii="Liberation Serif" w:hAnsi="Liberation Serif" w:cs="Liberation Serif"/>
          <w:sz w:val="22"/>
          <w:szCs w:val="22"/>
        </w:rPr>
      </w:pPr>
      <w:r w:rsidRPr="00CB52E4">
        <w:rPr>
          <w:rFonts w:ascii="Liberation Serif" w:hAnsi="Liberation Serif" w:cs="Liberation Serif"/>
          <w:sz w:val="22"/>
          <w:szCs w:val="22"/>
        </w:rPr>
        <w:lastRenderedPageBreak/>
        <w:t xml:space="preserve">Кому: ________________________________ [указать наименование и адрес Бенефициара, а также его ИНН] </w:t>
      </w:r>
    </w:p>
    <w:p w14:paraId="0A824CBA" w14:textId="77777777" w:rsidR="00115C6C" w:rsidRPr="00CB52E4" w:rsidRDefault="00115C6C" w:rsidP="00115C6C">
      <w:pPr>
        <w:widowControl w:val="0"/>
        <w:jc w:val="right"/>
        <w:rPr>
          <w:rFonts w:ascii="Liberation Serif" w:hAnsi="Liberation Serif" w:cs="Liberation Serif"/>
          <w:b/>
          <w:bCs/>
          <w:sz w:val="22"/>
          <w:szCs w:val="22"/>
        </w:rPr>
      </w:pPr>
    </w:p>
    <w:p w14:paraId="43C62767" w14:textId="77777777" w:rsidR="00115C6C" w:rsidRPr="002067C5" w:rsidRDefault="00115C6C" w:rsidP="00115C6C">
      <w:pPr>
        <w:pStyle w:val="aff5"/>
        <w:spacing w:before="240" w:after="160" w:line="240" w:lineRule="auto"/>
        <w:ind w:left="567" w:right="567"/>
        <w:jc w:val="center"/>
        <w:rPr>
          <w:sz w:val="24"/>
          <w:szCs w:val="24"/>
        </w:rPr>
      </w:pPr>
      <w:r w:rsidRPr="002067C5">
        <w:rPr>
          <w:b/>
          <w:sz w:val="24"/>
          <w:szCs w:val="24"/>
        </w:rPr>
        <w:t>НЕЗАВИСИМАЯ ГАРАНТИЯ</w:t>
      </w:r>
      <w:r w:rsidRPr="00B3383A">
        <w:rPr>
          <w:b/>
          <w:sz w:val="17"/>
          <w:lang w:eastAsia="zh-CN" w:bidi="hi-IN"/>
        </w:rPr>
        <w:br/>
      </w:r>
      <w:r w:rsidRPr="002067C5">
        <w:rPr>
          <w:sz w:val="24"/>
          <w:szCs w:val="24"/>
        </w:rPr>
        <w:t>для целей обеспечения исполнения договора, заключаемого при осуществлении конкурентной закупки товаров, работ, услуг в электронной форме, участниками которой могут быть только субъекты малого и среднего предпринимательства в соответствии с положениями Федерального закона от 18.07.2011 №223-ФЗ «О закупках товаров, работ, услуг отдельными видами юридических лиц».</w:t>
      </w:r>
    </w:p>
    <w:p w14:paraId="23E27E39" w14:textId="77777777" w:rsidR="00115C6C" w:rsidRPr="002067C5" w:rsidRDefault="00115C6C" w:rsidP="00115C6C">
      <w:pPr>
        <w:widowControl w:val="0"/>
        <w:suppressAutoHyphens/>
        <w:spacing w:before="240" w:after="160"/>
        <w:ind w:left="567" w:right="567"/>
        <w:jc w:val="center"/>
        <w:rPr>
          <w:sz w:val="24"/>
          <w:szCs w:val="24"/>
        </w:rPr>
      </w:pPr>
    </w:p>
    <w:p w14:paraId="43112873" w14:textId="77777777" w:rsidR="00115C6C" w:rsidRPr="002067C5" w:rsidRDefault="00115C6C" w:rsidP="00115C6C">
      <w:pPr>
        <w:ind w:firstLine="567"/>
        <w:jc w:val="both"/>
        <w:rPr>
          <w:sz w:val="24"/>
          <w:szCs w:val="24"/>
        </w:rPr>
      </w:pPr>
      <w:r w:rsidRPr="002067C5">
        <w:rPr>
          <w:sz w:val="24"/>
          <w:szCs w:val="24"/>
        </w:rPr>
        <w:tab/>
      </w:r>
    </w:p>
    <w:tbl>
      <w:tblPr>
        <w:tblW w:w="5000" w:type="pct"/>
        <w:tblLayout w:type="fixed"/>
        <w:tblCellMar>
          <w:top w:w="28" w:type="dxa"/>
          <w:left w:w="28" w:type="dxa"/>
          <w:bottom w:w="28" w:type="dxa"/>
          <w:right w:w="28" w:type="dxa"/>
        </w:tblCellMar>
        <w:tblLook w:val="04A0" w:firstRow="1" w:lastRow="0" w:firstColumn="1" w:lastColumn="0" w:noHBand="0" w:noVBand="1"/>
      </w:tblPr>
      <w:tblGrid>
        <w:gridCol w:w="8552"/>
        <w:gridCol w:w="1510"/>
      </w:tblGrid>
      <w:tr w:rsidR="00115C6C" w:rsidRPr="002067C5" w14:paraId="53CBAAA8" w14:textId="77777777" w:rsidTr="00A02648">
        <w:tc>
          <w:tcPr>
            <w:tcW w:w="8674" w:type="dxa"/>
            <w:tcMar>
              <w:top w:w="0" w:type="dxa"/>
              <w:left w:w="0" w:type="dxa"/>
              <w:bottom w:w="0" w:type="dxa"/>
              <w:right w:w="0" w:type="dxa"/>
            </w:tcMar>
            <w:vAlign w:val="center"/>
            <w:hideMark/>
          </w:tcPr>
          <w:p w14:paraId="04499228" w14:textId="77777777" w:rsidR="00115C6C" w:rsidRPr="002067C5" w:rsidRDefault="00115C6C" w:rsidP="00A02648">
            <w:pPr>
              <w:pStyle w:val="TextBodytd-text"/>
              <w:jc w:val="right"/>
              <w:rPr>
                <w:sz w:val="24"/>
                <w:szCs w:val="24"/>
                <w:lang w:eastAsia="ru-RU" w:bidi="ar-SA"/>
              </w:rPr>
            </w:pPr>
            <w:r w:rsidRPr="002067C5">
              <w:rPr>
                <w:sz w:val="24"/>
                <w:szCs w:val="24"/>
                <w:lang w:eastAsia="ru-RU" w:bidi="ar-SA"/>
              </w:rPr>
              <w:t>Дата выдачи</w:t>
            </w:r>
          </w:p>
        </w:tc>
        <w:tc>
          <w:tcPr>
            <w:tcW w:w="1530" w:type="dxa"/>
            <w:tcBorders>
              <w:top w:val="single" w:sz="2" w:space="0" w:color="000000"/>
              <w:left w:val="single" w:sz="2" w:space="0" w:color="000000"/>
              <w:bottom w:val="single" w:sz="2" w:space="0" w:color="000000"/>
              <w:right w:val="single" w:sz="2" w:space="0" w:color="000000"/>
            </w:tcBorders>
            <w:vAlign w:val="center"/>
          </w:tcPr>
          <w:p w14:paraId="1578BBDC" w14:textId="77777777" w:rsidR="00115C6C" w:rsidRPr="002067C5" w:rsidRDefault="00115C6C" w:rsidP="00A02648">
            <w:pPr>
              <w:pStyle w:val="TextBodytd-text"/>
              <w:jc w:val="center"/>
              <w:rPr>
                <w:sz w:val="24"/>
                <w:szCs w:val="24"/>
                <w:lang w:eastAsia="ru-RU" w:bidi="ar-SA"/>
              </w:rPr>
            </w:pPr>
          </w:p>
        </w:tc>
      </w:tr>
      <w:tr w:rsidR="00115C6C" w:rsidRPr="002067C5" w14:paraId="5F88EB97" w14:textId="77777777" w:rsidTr="00A02648">
        <w:tc>
          <w:tcPr>
            <w:tcW w:w="8674" w:type="dxa"/>
            <w:tcMar>
              <w:top w:w="0" w:type="dxa"/>
              <w:left w:w="0" w:type="dxa"/>
              <w:bottom w:w="0" w:type="dxa"/>
              <w:right w:w="0" w:type="dxa"/>
            </w:tcMar>
            <w:vAlign w:val="center"/>
            <w:hideMark/>
          </w:tcPr>
          <w:p w14:paraId="475ED0AA" w14:textId="77777777" w:rsidR="00115C6C" w:rsidRPr="002067C5" w:rsidRDefault="00115C6C" w:rsidP="00A02648">
            <w:pPr>
              <w:pStyle w:val="TextBodytd-text"/>
              <w:jc w:val="right"/>
              <w:rPr>
                <w:sz w:val="24"/>
                <w:szCs w:val="24"/>
                <w:lang w:eastAsia="ru-RU" w:bidi="ar-SA"/>
              </w:rPr>
            </w:pPr>
            <w:r w:rsidRPr="002067C5">
              <w:rPr>
                <w:sz w:val="24"/>
                <w:szCs w:val="24"/>
                <w:lang w:eastAsia="ru-RU" w:bidi="ar-SA"/>
              </w:rPr>
              <w:t>Номер независимой гарантии</w:t>
            </w:r>
          </w:p>
        </w:tc>
        <w:tc>
          <w:tcPr>
            <w:tcW w:w="1530" w:type="dxa"/>
            <w:tcBorders>
              <w:top w:val="single" w:sz="2" w:space="0" w:color="000000"/>
              <w:left w:val="single" w:sz="2" w:space="0" w:color="000000"/>
              <w:bottom w:val="single" w:sz="2" w:space="0" w:color="000000"/>
              <w:right w:val="single" w:sz="2" w:space="0" w:color="000000"/>
            </w:tcBorders>
            <w:vAlign w:val="center"/>
          </w:tcPr>
          <w:p w14:paraId="1B77D73C" w14:textId="77777777" w:rsidR="00115C6C" w:rsidRPr="002067C5" w:rsidRDefault="00115C6C" w:rsidP="00A02648">
            <w:pPr>
              <w:pStyle w:val="TextBodytd-text"/>
              <w:jc w:val="center"/>
              <w:rPr>
                <w:sz w:val="24"/>
                <w:szCs w:val="24"/>
                <w:lang w:eastAsia="ru-RU" w:bidi="ar-SA"/>
              </w:rPr>
            </w:pPr>
          </w:p>
        </w:tc>
      </w:tr>
    </w:tbl>
    <w:p w14:paraId="22C2F50C" w14:textId="77777777" w:rsidR="00115C6C" w:rsidRPr="002067C5" w:rsidRDefault="00115C6C" w:rsidP="00115C6C">
      <w:pPr>
        <w:pStyle w:val="aff5"/>
        <w:spacing w:before="240" w:after="160" w:line="240" w:lineRule="auto"/>
        <w:ind w:left="567" w:right="567"/>
        <w:jc w:val="center"/>
        <w:rPr>
          <w:snapToGrid/>
          <w:sz w:val="24"/>
          <w:szCs w:val="24"/>
        </w:rPr>
      </w:pPr>
      <w:r w:rsidRPr="002067C5">
        <w:rPr>
          <w:snapToGrid/>
          <w:sz w:val="24"/>
          <w:szCs w:val="24"/>
        </w:rPr>
        <w:t>Информация о гаранте, принципале, бенефициаре</w:t>
      </w:r>
    </w:p>
    <w:tbl>
      <w:tblPr>
        <w:tblW w:w="5000" w:type="pct"/>
        <w:tblLayout w:type="fixed"/>
        <w:tblCellMar>
          <w:top w:w="28" w:type="dxa"/>
          <w:left w:w="28" w:type="dxa"/>
          <w:bottom w:w="28" w:type="dxa"/>
          <w:right w:w="28" w:type="dxa"/>
        </w:tblCellMar>
        <w:tblLook w:val="04A0" w:firstRow="1" w:lastRow="0" w:firstColumn="1" w:lastColumn="0" w:noHBand="0" w:noVBand="1"/>
      </w:tblPr>
      <w:tblGrid>
        <w:gridCol w:w="3019"/>
        <w:gridCol w:w="4528"/>
        <w:gridCol w:w="1006"/>
        <w:gridCol w:w="1509"/>
      </w:tblGrid>
      <w:tr w:rsidR="00115C6C" w:rsidRPr="002067C5" w14:paraId="06679BA6" w14:textId="77777777" w:rsidTr="00A02648">
        <w:tc>
          <w:tcPr>
            <w:tcW w:w="3061" w:type="dxa"/>
            <w:tcMar>
              <w:top w:w="0" w:type="dxa"/>
              <w:left w:w="0" w:type="dxa"/>
              <w:bottom w:w="0" w:type="dxa"/>
              <w:right w:w="0" w:type="dxa"/>
            </w:tcMar>
            <w:vAlign w:val="bottom"/>
          </w:tcPr>
          <w:p w14:paraId="2C3F8422" w14:textId="77777777" w:rsidR="00115C6C" w:rsidRPr="002067C5" w:rsidRDefault="00115C6C" w:rsidP="00A02648">
            <w:pPr>
              <w:pStyle w:val="TextBodytd-text"/>
              <w:rPr>
                <w:sz w:val="24"/>
                <w:szCs w:val="24"/>
                <w:lang w:eastAsia="ru-RU" w:bidi="ar-SA"/>
              </w:rPr>
            </w:pPr>
          </w:p>
        </w:tc>
        <w:tc>
          <w:tcPr>
            <w:tcW w:w="4593" w:type="dxa"/>
            <w:tcMar>
              <w:top w:w="0" w:type="dxa"/>
              <w:left w:w="0" w:type="dxa"/>
              <w:bottom w:w="0" w:type="dxa"/>
              <w:right w:w="0" w:type="dxa"/>
            </w:tcMar>
            <w:vAlign w:val="bottom"/>
          </w:tcPr>
          <w:p w14:paraId="1BBCDDBA" w14:textId="77777777" w:rsidR="00115C6C" w:rsidRPr="002067C5" w:rsidRDefault="00115C6C" w:rsidP="00A02648">
            <w:pPr>
              <w:pStyle w:val="TextBodytd-text"/>
              <w:rPr>
                <w:sz w:val="24"/>
                <w:szCs w:val="24"/>
                <w:lang w:eastAsia="ru-RU" w:bidi="ar-SA"/>
              </w:rPr>
            </w:pPr>
          </w:p>
        </w:tc>
        <w:tc>
          <w:tcPr>
            <w:tcW w:w="1020" w:type="dxa"/>
            <w:tcMar>
              <w:top w:w="0" w:type="dxa"/>
              <w:left w:w="0" w:type="dxa"/>
              <w:bottom w:w="0" w:type="dxa"/>
              <w:right w:w="0" w:type="dxa"/>
            </w:tcMar>
            <w:vAlign w:val="bottom"/>
          </w:tcPr>
          <w:p w14:paraId="3792E616" w14:textId="77777777" w:rsidR="00115C6C" w:rsidRPr="002067C5" w:rsidRDefault="00115C6C" w:rsidP="00A02648">
            <w:pPr>
              <w:pStyle w:val="TextBodytd-text"/>
              <w:jc w:val="right"/>
              <w:rPr>
                <w:sz w:val="24"/>
                <w:szCs w:val="24"/>
                <w:lang w:eastAsia="ru-RU" w:bidi="ar-SA"/>
              </w:rPr>
            </w:pPr>
          </w:p>
        </w:tc>
        <w:tc>
          <w:tcPr>
            <w:tcW w:w="1530" w:type="dxa"/>
            <w:tcBorders>
              <w:top w:val="single" w:sz="2" w:space="0" w:color="000000"/>
              <w:left w:val="single" w:sz="2" w:space="0" w:color="000000"/>
              <w:bottom w:val="single" w:sz="2" w:space="0" w:color="000000"/>
              <w:right w:val="single" w:sz="2" w:space="0" w:color="000000"/>
            </w:tcBorders>
            <w:vAlign w:val="bottom"/>
            <w:hideMark/>
          </w:tcPr>
          <w:p w14:paraId="1991B8B4" w14:textId="77777777" w:rsidR="00115C6C" w:rsidRPr="002067C5" w:rsidRDefault="00115C6C" w:rsidP="00A02648">
            <w:pPr>
              <w:pStyle w:val="TextBodytd-text"/>
              <w:jc w:val="center"/>
              <w:rPr>
                <w:sz w:val="24"/>
                <w:szCs w:val="24"/>
                <w:lang w:eastAsia="ru-RU" w:bidi="ar-SA"/>
              </w:rPr>
            </w:pPr>
            <w:r w:rsidRPr="002067C5">
              <w:rPr>
                <w:sz w:val="24"/>
                <w:szCs w:val="24"/>
                <w:lang w:eastAsia="ru-RU" w:bidi="ar-SA"/>
              </w:rPr>
              <w:t>Коды</w:t>
            </w:r>
          </w:p>
        </w:tc>
      </w:tr>
      <w:tr w:rsidR="00115C6C" w:rsidRPr="002067C5" w14:paraId="77187215" w14:textId="77777777" w:rsidTr="00A02648">
        <w:tc>
          <w:tcPr>
            <w:tcW w:w="3061" w:type="dxa"/>
            <w:vMerge w:val="restart"/>
            <w:tcMar>
              <w:top w:w="0" w:type="dxa"/>
              <w:left w:w="0" w:type="dxa"/>
              <w:bottom w:w="0" w:type="dxa"/>
              <w:right w:w="0" w:type="dxa"/>
            </w:tcMar>
            <w:vAlign w:val="bottom"/>
            <w:hideMark/>
          </w:tcPr>
          <w:p w14:paraId="4FCAE301" w14:textId="77777777" w:rsidR="00115C6C" w:rsidRPr="002067C5" w:rsidRDefault="00115C6C" w:rsidP="00A02648">
            <w:pPr>
              <w:pStyle w:val="TextBodytd-text"/>
              <w:rPr>
                <w:sz w:val="24"/>
                <w:szCs w:val="24"/>
                <w:lang w:eastAsia="ru-RU" w:bidi="ar-SA"/>
              </w:rPr>
            </w:pPr>
            <w:r w:rsidRPr="002067C5">
              <w:rPr>
                <w:sz w:val="24"/>
                <w:szCs w:val="24"/>
                <w:lang w:eastAsia="ru-RU" w:bidi="ar-SA"/>
              </w:rPr>
              <w:t>Полное наименование гаранта</w:t>
            </w:r>
          </w:p>
        </w:tc>
        <w:tc>
          <w:tcPr>
            <w:tcW w:w="4593" w:type="dxa"/>
            <w:vMerge w:val="restart"/>
            <w:tcBorders>
              <w:top w:val="nil"/>
              <w:left w:val="nil"/>
              <w:bottom w:val="single" w:sz="2" w:space="0" w:color="000000"/>
              <w:right w:val="nil"/>
            </w:tcBorders>
            <w:tcMar>
              <w:top w:w="0" w:type="dxa"/>
              <w:left w:w="0" w:type="dxa"/>
              <w:bottom w:w="28" w:type="dxa"/>
              <w:right w:w="0" w:type="dxa"/>
            </w:tcMar>
            <w:vAlign w:val="bottom"/>
            <w:hideMark/>
          </w:tcPr>
          <w:p w14:paraId="357383F1" w14:textId="77777777" w:rsidR="00115C6C" w:rsidRPr="002067C5" w:rsidRDefault="00115C6C" w:rsidP="00A02648">
            <w:pPr>
              <w:pStyle w:val="TextBodytd-text"/>
              <w:rPr>
                <w:sz w:val="24"/>
                <w:szCs w:val="24"/>
                <w:lang w:eastAsia="ru-RU" w:bidi="ar-SA"/>
              </w:rPr>
            </w:pPr>
          </w:p>
        </w:tc>
        <w:tc>
          <w:tcPr>
            <w:tcW w:w="1020" w:type="dxa"/>
            <w:tcMar>
              <w:top w:w="0" w:type="dxa"/>
              <w:left w:w="0" w:type="dxa"/>
              <w:bottom w:w="0" w:type="dxa"/>
              <w:right w:w="0" w:type="dxa"/>
            </w:tcMar>
            <w:vAlign w:val="bottom"/>
            <w:hideMark/>
          </w:tcPr>
          <w:p w14:paraId="2B998194" w14:textId="77777777" w:rsidR="00115C6C" w:rsidRPr="002067C5" w:rsidRDefault="00115C6C" w:rsidP="00A02648">
            <w:pPr>
              <w:pStyle w:val="TextBodytd-text"/>
              <w:jc w:val="right"/>
              <w:rPr>
                <w:sz w:val="24"/>
                <w:szCs w:val="24"/>
                <w:lang w:eastAsia="ru-RU" w:bidi="ar-SA"/>
              </w:rPr>
            </w:pPr>
            <w:r w:rsidRPr="002067C5">
              <w:rPr>
                <w:sz w:val="24"/>
                <w:szCs w:val="24"/>
                <w:lang w:eastAsia="ru-RU" w:bidi="ar-SA"/>
              </w:rPr>
              <w:t>ИНН</w:t>
            </w:r>
          </w:p>
        </w:tc>
        <w:tc>
          <w:tcPr>
            <w:tcW w:w="1530" w:type="dxa"/>
            <w:tcBorders>
              <w:top w:val="single" w:sz="2" w:space="0" w:color="000000"/>
              <w:left w:val="single" w:sz="2" w:space="0" w:color="000000"/>
              <w:bottom w:val="single" w:sz="2" w:space="0" w:color="000000"/>
              <w:right w:val="single" w:sz="2" w:space="0" w:color="000000"/>
            </w:tcBorders>
            <w:vAlign w:val="bottom"/>
          </w:tcPr>
          <w:p w14:paraId="3B0CDA1E" w14:textId="77777777" w:rsidR="00115C6C" w:rsidRPr="002067C5" w:rsidRDefault="00115C6C" w:rsidP="00A02648">
            <w:pPr>
              <w:pStyle w:val="TextBodytd-text"/>
              <w:jc w:val="center"/>
              <w:rPr>
                <w:sz w:val="24"/>
                <w:szCs w:val="24"/>
                <w:lang w:eastAsia="ru-RU" w:bidi="ar-SA"/>
              </w:rPr>
            </w:pPr>
          </w:p>
        </w:tc>
      </w:tr>
      <w:tr w:rsidR="00115C6C" w:rsidRPr="002067C5" w14:paraId="5496CFB9" w14:textId="77777777" w:rsidTr="00A02648">
        <w:tc>
          <w:tcPr>
            <w:tcW w:w="3061" w:type="dxa"/>
            <w:vMerge/>
            <w:vAlign w:val="center"/>
            <w:hideMark/>
          </w:tcPr>
          <w:p w14:paraId="7FDD90E0" w14:textId="77777777" w:rsidR="00115C6C" w:rsidRPr="002067C5" w:rsidRDefault="00115C6C" w:rsidP="00A02648">
            <w:pPr>
              <w:rPr>
                <w:sz w:val="24"/>
                <w:szCs w:val="24"/>
              </w:rPr>
            </w:pPr>
          </w:p>
        </w:tc>
        <w:tc>
          <w:tcPr>
            <w:tcW w:w="4593" w:type="dxa"/>
            <w:vMerge/>
            <w:tcBorders>
              <w:top w:val="nil"/>
              <w:left w:val="nil"/>
              <w:bottom w:val="single" w:sz="2" w:space="0" w:color="000000"/>
              <w:right w:val="nil"/>
            </w:tcBorders>
            <w:vAlign w:val="center"/>
            <w:hideMark/>
          </w:tcPr>
          <w:p w14:paraId="720BEE50" w14:textId="77777777" w:rsidR="00115C6C" w:rsidRPr="002067C5" w:rsidRDefault="00115C6C" w:rsidP="00A02648">
            <w:pPr>
              <w:rPr>
                <w:sz w:val="24"/>
                <w:szCs w:val="24"/>
              </w:rPr>
            </w:pPr>
          </w:p>
        </w:tc>
        <w:tc>
          <w:tcPr>
            <w:tcW w:w="1020" w:type="dxa"/>
            <w:tcMar>
              <w:top w:w="0" w:type="dxa"/>
              <w:left w:w="0" w:type="dxa"/>
              <w:bottom w:w="0" w:type="dxa"/>
              <w:right w:w="0" w:type="dxa"/>
            </w:tcMar>
            <w:vAlign w:val="bottom"/>
            <w:hideMark/>
          </w:tcPr>
          <w:p w14:paraId="4EC26687" w14:textId="77777777" w:rsidR="00115C6C" w:rsidRPr="002067C5" w:rsidRDefault="00115C6C" w:rsidP="00A02648">
            <w:pPr>
              <w:pStyle w:val="TextBodytd-text"/>
              <w:jc w:val="right"/>
              <w:rPr>
                <w:sz w:val="24"/>
                <w:szCs w:val="24"/>
                <w:lang w:eastAsia="ru-RU" w:bidi="ar-SA"/>
              </w:rPr>
            </w:pPr>
            <w:r w:rsidRPr="002067C5">
              <w:rPr>
                <w:sz w:val="24"/>
                <w:szCs w:val="24"/>
                <w:lang w:eastAsia="ru-RU" w:bidi="ar-SA"/>
              </w:rPr>
              <w:t>КПП</w:t>
            </w:r>
          </w:p>
        </w:tc>
        <w:tc>
          <w:tcPr>
            <w:tcW w:w="1530" w:type="dxa"/>
            <w:tcBorders>
              <w:top w:val="single" w:sz="2" w:space="0" w:color="000000"/>
              <w:left w:val="single" w:sz="2" w:space="0" w:color="000000"/>
              <w:bottom w:val="single" w:sz="2" w:space="0" w:color="000000"/>
              <w:right w:val="single" w:sz="2" w:space="0" w:color="000000"/>
            </w:tcBorders>
            <w:vAlign w:val="bottom"/>
          </w:tcPr>
          <w:p w14:paraId="12E41F70" w14:textId="77777777" w:rsidR="00115C6C" w:rsidRPr="002067C5" w:rsidRDefault="00115C6C" w:rsidP="00A02648">
            <w:pPr>
              <w:pStyle w:val="TextBodytd-text"/>
              <w:jc w:val="center"/>
              <w:rPr>
                <w:sz w:val="24"/>
                <w:szCs w:val="24"/>
                <w:lang w:eastAsia="ru-RU" w:bidi="ar-SA"/>
              </w:rPr>
            </w:pPr>
          </w:p>
        </w:tc>
      </w:tr>
      <w:tr w:rsidR="00115C6C" w:rsidRPr="002067C5" w14:paraId="7A218935" w14:textId="77777777" w:rsidTr="00A02648">
        <w:tc>
          <w:tcPr>
            <w:tcW w:w="3061" w:type="dxa"/>
            <w:vMerge/>
            <w:vAlign w:val="center"/>
            <w:hideMark/>
          </w:tcPr>
          <w:p w14:paraId="38ABC359" w14:textId="77777777" w:rsidR="00115C6C" w:rsidRPr="002067C5" w:rsidRDefault="00115C6C" w:rsidP="00A02648">
            <w:pPr>
              <w:rPr>
                <w:sz w:val="24"/>
                <w:szCs w:val="24"/>
              </w:rPr>
            </w:pPr>
          </w:p>
        </w:tc>
        <w:tc>
          <w:tcPr>
            <w:tcW w:w="4593" w:type="dxa"/>
            <w:vMerge/>
            <w:tcBorders>
              <w:top w:val="nil"/>
              <w:left w:val="nil"/>
              <w:bottom w:val="single" w:sz="2" w:space="0" w:color="000000"/>
              <w:right w:val="nil"/>
            </w:tcBorders>
            <w:vAlign w:val="center"/>
            <w:hideMark/>
          </w:tcPr>
          <w:p w14:paraId="307210B0" w14:textId="77777777" w:rsidR="00115C6C" w:rsidRPr="002067C5" w:rsidRDefault="00115C6C" w:rsidP="00A02648">
            <w:pPr>
              <w:rPr>
                <w:sz w:val="24"/>
                <w:szCs w:val="24"/>
              </w:rPr>
            </w:pPr>
          </w:p>
        </w:tc>
        <w:tc>
          <w:tcPr>
            <w:tcW w:w="1020" w:type="dxa"/>
            <w:tcMar>
              <w:top w:w="0" w:type="dxa"/>
              <w:left w:w="0" w:type="dxa"/>
              <w:bottom w:w="0" w:type="dxa"/>
              <w:right w:w="0" w:type="dxa"/>
            </w:tcMar>
            <w:vAlign w:val="bottom"/>
            <w:hideMark/>
          </w:tcPr>
          <w:p w14:paraId="22F7043C" w14:textId="77777777" w:rsidR="00115C6C" w:rsidRPr="002067C5" w:rsidRDefault="00115C6C" w:rsidP="00A02648">
            <w:pPr>
              <w:pStyle w:val="TextBodytd-text"/>
              <w:jc w:val="right"/>
              <w:rPr>
                <w:sz w:val="24"/>
                <w:szCs w:val="24"/>
                <w:lang w:eastAsia="ru-RU" w:bidi="ar-SA"/>
              </w:rPr>
            </w:pPr>
            <w:r w:rsidRPr="002067C5">
              <w:rPr>
                <w:sz w:val="24"/>
                <w:szCs w:val="24"/>
                <w:lang w:eastAsia="ru-RU" w:bidi="ar-SA"/>
              </w:rPr>
              <w:t>БИК</w:t>
            </w:r>
          </w:p>
        </w:tc>
        <w:tc>
          <w:tcPr>
            <w:tcW w:w="1530" w:type="dxa"/>
            <w:tcBorders>
              <w:top w:val="single" w:sz="2" w:space="0" w:color="000000"/>
              <w:left w:val="single" w:sz="2" w:space="0" w:color="000000"/>
              <w:bottom w:val="single" w:sz="2" w:space="0" w:color="000000"/>
              <w:right w:val="single" w:sz="2" w:space="0" w:color="000000"/>
            </w:tcBorders>
            <w:vAlign w:val="bottom"/>
          </w:tcPr>
          <w:p w14:paraId="796A3288" w14:textId="77777777" w:rsidR="00115C6C" w:rsidRPr="002067C5" w:rsidRDefault="00115C6C" w:rsidP="00A02648">
            <w:pPr>
              <w:pStyle w:val="TextBodytd-text"/>
              <w:jc w:val="center"/>
              <w:rPr>
                <w:sz w:val="24"/>
                <w:szCs w:val="24"/>
                <w:lang w:eastAsia="ru-RU" w:bidi="ar-SA"/>
              </w:rPr>
            </w:pPr>
          </w:p>
        </w:tc>
      </w:tr>
      <w:tr w:rsidR="00115C6C" w:rsidRPr="002067C5" w14:paraId="7C66D8C0" w14:textId="77777777" w:rsidTr="00A02648">
        <w:tc>
          <w:tcPr>
            <w:tcW w:w="3061" w:type="dxa"/>
            <w:tcMar>
              <w:top w:w="0" w:type="dxa"/>
              <w:left w:w="0" w:type="dxa"/>
              <w:bottom w:w="0" w:type="dxa"/>
              <w:right w:w="0" w:type="dxa"/>
            </w:tcMar>
            <w:vAlign w:val="bottom"/>
            <w:hideMark/>
          </w:tcPr>
          <w:p w14:paraId="7399B58E" w14:textId="77777777" w:rsidR="00115C6C" w:rsidRPr="002067C5" w:rsidRDefault="00115C6C" w:rsidP="00A02648">
            <w:pPr>
              <w:pStyle w:val="TextBodytd-text"/>
              <w:rPr>
                <w:sz w:val="24"/>
                <w:szCs w:val="24"/>
                <w:lang w:eastAsia="ru-RU" w:bidi="ar-SA"/>
              </w:rPr>
            </w:pPr>
            <w:r w:rsidRPr="002067C5">
              <w:rPr>
                <w:sz w:val="24"/>
                <w:szCs w:val="24"/>
                <w:lang w:eastAsia="ru-RU" w:bidi="ar-SA"/>
              </w:rPr>
              <w:t>Идентификационный код гаранта</w:t>
            </w:r>
          </w:p>
        </w:tc>
        <w:tc>
          <w:tcPr>
            <w:tcW w:w="4593" w:type="dxa"/>
            <w:tcBorders>
              <w:top w:val="nil"/>
              <w:left w:val="nil"/>
              <w:bottom w:val="single" w:sz="2" w:space="0" w:color="000000"/>
              <w:right w:val="nil"/>
            </w:tcBorders>
            <w:tcMar>
              <w:top w:w="0" w:type="dxa"/>
              <w:left w:w="0" w:type="dxa"/>
              <w:bottom w:w="28" w:type="dxa"/>
              <w:right w:w="0" w:type="dxa"/>
            </w:tcMar>
            <w:vAlign w:val="bottom"/>
          </w:tcPr>
          <w:p w14:paraId="6AD6F9CD" w14:textId="77777777" w:rsidR="00115C6C" w:rsidRPr="002067C5" w:rsidRDefault="00115C6C" w:rsidP="00A02648">
            <w:pPr>
              <w:pStyle w:val="TextBodytd-text"/>
              <w:rPr>
                <w:sz w:val="24"/>
                <w:szCs w:val="24"/>
                <w:lang w:eastAsia="ru-RU" w:bidi="ar-SA"/>
              </w:rPr>
            </w:pPr>
          </w:p>
        </w:tc>
        <w:tc>
          <w:tcPr>
            <w:tcW w:w="1020" w:type="dxa"/>
            <w:tcMar>
              <w:top w:w="0" w:type="dxa"/>
              <w:left w:w="0" w:type="dxa"/>
              <w:bottom w:w="0" w:type="dxa"/>
              <w:right w:w="0" w:type="dxa"/>
            </w:tcMar>
            <w:vAlign w:val="bottom"/>
          </w:tcPr>
          <w:p w14:paraId="543A18FE" w14:textId="77777777" w:rsidR="00115C6C" w:rsidRPr="002067C5" w:rsidRDefault="00115C6C" w:rsidP="00A02648">
            <w:pPr>
              <w:pStyle w:val="TextBodytd-text"/>
              <w:jc w:val="right"/>
              <w:rPr>
                <w:sz w:val="24"/>
                <w:szCs w:val="24"/>
                <w:lang w:eastAsia="ru-RU" w:bidi="ar-SA"/>
              </w:rPr>
            </w:pPr>
          </w:p>
        </w:tc>
        <w:tc>
          <w:tcPr>
            <w:tcW w:w="1530" w:type="dxa"/>
            <w:tcBorders>
              <w:top w:val="single" w:sz="2" w:space="0" w:color="000000"/>
              <w:left w:val="single" w:sz="2" w:space="0" w:color="000000"/>
              <w:bottom w:val="single" w:sz="2" w:space="0" w:color="000000"/>
              <w:right w:val="single" w:sz="2" w:space="0" w:color="000000"/>
            </w:tcBorders>
            <w:vAlign w:val="bottom"/>
            <w:hideMark/>
          </w:tcPr>
          <w:p w14:paraId="53DDBB4A" w14:textId="77777777" w:rsidR="00115C6C" w:rsidRPr="002067C5" w:rsidRDefault="00115C6C" w:rsidP="00A02648">
            <w:pPr>
              <w:pStyle w:val="TextBodytd-text"/>
              <w:jc w:val="center"/>
              <w:rPr>
                <w:sz w:val="24"/>
                <w:szCs w:val="24"/>
                <w:lang w:eastAsia="ru-RU" w:bidi="ar-SA"/>
              </w:rPr>
            </w:pPr>
            <w:r w:rsidRPr="002067C5">
              <w:rPr>
                <w:sz w:val="24"/>
                <w:szCs w:val="24"/>
                <w:lang w:eastAsia="ru-RU" w:bidi="ar-SA"/>
              </w:rPr>
              <w:t>–</w:t>
            </w:r>
          </w:p>
        </w:tc>
      </w:tr>
      <w:tr w:rsidR="00115C6C" w:rsidRPr="002067C5" w14:paraId="53C8F12E" w14:textId="77777777" w:rsidTr="00A02648">
        <w:tc>
          <w:tcPr>
            <w:tcW w:w="3061" w:type="dxa"/>
            <w:tcMar>
              <w:top w:w="0" w:type="dxa"/>
              <w:left w:w="0" w:type="dxa"/>
              <w:bottom w:w="0" w:type="dxa"/>
              <w:right w:w="0" w:type="dxa"/>
            </w:tcMar>
            <w:vAlign w:val="bottom"/>
            <w:hideMark/>
          </w:tcPr>
          <w:p w14:paraId="109639E9" w14:textId="77777777" w:rsidR="00115C6C" w:rsidRPr="002067C5" w:rsidRDefault="00115C6C" w:rsidP="00A02648">
            <w:pPr>
              <w:pStyle w:val="TextBodytd-text"/>
              <w:rPr>
                <w:sz w:val="24"/>
                <w:szCs w:val="24"/>
                <w:lang w:eastAsia="ru-RU" w:bidi="ar-SA"/>
              </w:rPr>
            </w:pPr>
            <w:r w:rsidRPr="002067C5">
              <w:rPr>
                <w:sz w:val="24"/>
                <w:szCs w:val="24"/>
                <w:lang w:eastAsia="ru-RU" w:bidi="ar-SA"/>
              </w:rPr>
              <w:t>Место нахождения, телефон, адрес электронной почты гаранта</w:t>
            </w:r>
          </w:p>
        </w:tc>
        <w:tc>
          <w:tcPr>
            <w:tcW w:w="4593" w:type="dxa"/>
            <w:tcBorders>
              <w:top w:val="nil"/>
              <w:left w:val="nil"/>
              <w:bottom w:val="single" w:sz="2" w:space="0" w:color="000000"/>
              <w:right w:val="nil"/>
            </w:tcBorders>
            <w:tcMar>
              <w:top w:w="0" w:type="dxa"/>
              <w:left w:w="0" w:type="dxa"/>
              <w:bottom w:w="28" w:type="dxa"/>
              <w:right w:w="0" w:type="dxa"/>
            </w:tcMar>
            <w:vAlign w:val="bottom"/>
            <w:hideMark/>
          </w:tcPr>
          <w:p w14:paraId="6E38525E" w14:textId="77777777" w:rsidR="00115C6C" w:rsidRPr="002067C5" w:rsidRDefault="00115C6C" w:rsidP="00A02648">
            <w:pPr>
              <w:pStyle w:val="TextBodytd-text"/>
              <w:rPr>
                <w:sz w:val="24"/>
                <w:szCs w:val="24"/>
                <w:lang w:eastAsia="ru-RU" w:bidi="ar-SA"/>
              </w:rPr>
            </w:pPr>
          </w:p>
        </w:tc>
        <w:tc>
          <w:tcPr>
            <w:tcW w:w="1020" w:type="dxa"/>
            <w:tcMar>
              <w:top w:w="0" w:type="dxa"/>
              <w:left w:w="0" w:type="dxa"/>
              <w:bottom w:w="0" w:type="dxa"/>
              <w:right w:w="0" w:type="dxa"/>
            </w:tcMar>
            <w:vAlign w:val="bottom"/>
            <w:hideMark/>
          </w:tcPr>
          <w:p w14:paraId="01BCDF3B" w14:textId="77777777" w:rsidR="00115C6C" w:rsidRPr="002067C5" w:rsidRDefault="00115C6C" w:rsidP="00A02648">
            <w:pPr>
              <w:pStyle w:val="TextBodytd-text"/>
              <w:jc w:val="right"/>
              <w:rPr>
                <w:sz w:val="24"/>
                <w:szCs w:val="24"/>
                <w:lang w:eastAsia="ru-RU" w:bidi="ar-SA"/>
              </w:rPr>
            </w:pPr>
            <w:r w:rsidRPr="002067C5">
              <w:rPr>
                <w:sz w:val="24"/>
                <w:szCs w:val="24"/>
                <w:lang w:eastAsia="ru-RU" w:bidi="ar-SA"/>
              </w:rPr>
              <w:t>по ОКТМО</w:t>
            </w:r>
          </w:p>
        </w:tc>
        <w:tc>
          <w:tcPr>
            <w:tcW w:w="1530" w:type="dxa"/>
            <w:tcBorders>
              <w:top w:val="single" w:sz="2" w:space="0" w:color="000000"/>
              <w:left w:val="single" w:sz="2" w:space="0" w:color="000000"/>
              <w:bottom w:val="single" w:sz="2" w:space="0" w:color="000000"/>
              <w:right w:val="single" w:sz="2" w:space="0" w:color="000000"/>
            </w:tcBorders>
            <w:vAlign w:val="bottom"/>
            <w:hideMark/>
          </w:tcPr>
          <w:p w14:paraId="45CC904F" w14:textId="77777777" w:rsidR="00115C6C" w:rsidRPr="002067C5" w:rsidRDefault="00115C6C" w:rsidP="00A02648">
            <w:pPr>
              <w:pStyle w:val="TextBodytd-text"/>
              <w:jc w:val="center"/>
              <w:rPr>
                <w:sz w:val="24"/>
                <w:szCs w:val="24"/>
                <w:lang w:eastAsia="ru-RU" w:bidi="ar-SA"/>
              </w:rPr>
            </w:pPr>
          </w:p>
        </w:tc>
      </w:tr>
    </w:tbl>
    <w:p w14:paraId="5ED95151" w14:textId="77777777" w:rsidR="00115C6C" w:rsidRPr="002067C5" w:rsidRDefault="00115C6C" w:rsidP="00115C6C">
      <w:pPr>
        <w:pStyle w:val="aff5"/>
        <w:spacing w:after="0" w:line="240" w:lineRule="auto"/>
        <w:rPr>
          <w:snapToGrid/>
          <w:sz w:val="24"/>
          <w:szCs w:val="24"/>
        </w:rPr>
      </w:pPr>
    </w:p>
    <w:tbl>
      <w:tblPr>
        <w:tblW w:w="5000" w:type="pct"/>
        <w:tblLayout w:type="fixed"/>
        <w:tblCellMar>
          <w:top w:w="28" w:type="dxa"/>
          <w:left w:w="28" w:type="dxa"/>
          <w:bottom w:w="28" w:type="dxa"/>
          <w:right w:w="28" w:type="dxa"/>
        </w:tblCellMar>
        <w:tblLook w:val="04A0" w:firstRow="1" w:lastRow="0" w:firstColumn="1" w:lastColumn="0" w:noHBand="0" w:noVBand="1"/>
      </w:tblPr>
      <w:tblGrid>
        <w:gridCol w:w="3019"/>
        <w:gridCol w:w="4527"/>
        <w:gridCol w:w="1007"/>
        <w:gridCol w:w="1509"/>
      </w:tblGrid>
      <w:tr w:rsidR="00115C6C" w:rsidRPr="002067C5" w14:paraId="2D9A9256" w14:textId="77777777" w:rsidTr="00A02648">
        <w:tc>
          <w:tcPr>
            <w:tcW w:w="3061" w:type="dxa"/>
            <w:vMerge w:val="restart"/>
            <w:tcMar>
              <w:top w:w="0" w:type="dxa"/>
              <w:left w:w="0" w:type="dxa"/>
              <w:bottom w:w="0" w:type="dxa"/>
              <w:right w:w="0" w:type="dxa"/>
            </w:tcMar>
            <w:vAlign w:val="bottom"/>
            <w:hideMark/>
          </w:tcPr>
          <w:p w14:paraId="521187F0" w14:textId="77777777" w:rsidR="00115C6C" w:rsidRPr="002067C5" w:rsidRDefault="00115C6C" w:rsidP="00A02648">
            <w:pPr>
              <w:pStyle w:val="TextBodytd-text"/>
              <w:rPr>
                <w:sz w:val="24"/>
                <w:szCs w:val="24"/>
                <w:lang w:eastAsia="ru-RU" w:bidi="ar-SA"/>
              </w:rPr>
            </w:pPr>
            <w:r w:rsidRPr="002067C5">
              <w:rPr>
                <w:sz w:val="24"/>
                <w:szCs w:val="24"/>
                <w:lang w:eastAsia="ru-RU" w:bidi="ar-SA"/>
              </w:rPr>
              <w:t>Полное наименование принципала</w:t>
            </w:r>
          </w:p>
        </w:tc>
        <w:tc>
          <w:tcPr>
            <w:tcW w:w="4592" w:type="dxa"/>
            <w:vMerge w:val="restart"/>
            <w:tcBorders>
              <w:top w:val="nil"/>
              <w:left w:val="nil"/>
              <w:bottom w:val="single" w:sz="2" w:space="0" w:color="000000"/>
              <w:right w:val="nil"/>
            </w:tcBorders>
            <w:tcMar>
              <w:top w:w="0" w:type="dxa"/>
              <w:left w:w="0" w:type="dxa"/>
              <w:bottom w:w="28" w:type="dxa"/>
              <w:right w:w="0" w:type="dxa"/>
            </w:tcMar>
            <w:vAlign w:val="bottom"/>
            <w:hideMark/>
          </w:tcPr>
          <w:p w14:paraId="0598D12A" w14:textId="77777777" w:rsidR="00115C6C" w:rsidRPr="002067C5" w:rsidRDefault="00115C6C" w:rsidP="00A02648">
            <w:pPr>
              <w:pStyle w:val="TextBodytd-text"/>
              <w:rPr>
                <w:sz w:val="24"/>
                <w:szCs w:val="24"/>
                <w:lang w:eastAsia="ru-RU" w:bidi="ar-SA"/>
              </w:rPr>
            </w:pPr>
          </w:p>
        </w:tc>
        <w:tc>
          <w:tcPr>
            <w:tcW w:w="1021" w:type="dxa"/>
            <w:tcMar>
              <w:top w:w="0" w:type="dxa"/>
              <w:left w:w="0" w:type="dxa"/>
              <w:bottom w:w="0" w:type="dxa"/>
              <w:right w:w="0" w:type="dxa"/>
            </w:tcMar>
            <w:vAlign w:val="bottom"/>
            <w:hideMark/>
          </w:tcPr>
          <w:p w14:paraId="529CFCF7" w14:textId="77777777" w:rsidR="00115C6C" w:rsidRPr="002067C5" w:rsidRDefault="00115C6C" w:rsidP="00A02648">
            <w:pPr>
              <w:pStyle w:val="TextBodytd-text"/>
              <w:jc w:val="right"/>
              <w:rPr>
                <w:sz w:val="24"/>
                <w:szCs w:val="24"/>
                <w:lang w:eastAsia="ru-RU" w:bidi="ar-SA"/>
              </w:rPr>
            </w:pPr>
            <w:r w:rsidRPr="002067C5">
              <w:rPr>
                <w:sz w:val="24"/>
                <w:szCs w:val="24"/>
                <w:lang w:eastAsia="ru-RU" w:bidi="ar-SA"/>
              </w:rPr>
              <w:t>ИНН</w:t>
            </w:r>
          </w:p>
        </w:tc>
        <w:tc>
          <w:tcPr>
            <w:tcW w:w="1530" w:type="dxa"/>
            <w:tcBorders>
              <w:top w:val="single" w:sz="2" w:space="0" w:color="000000"/>
              <w:left w:val="single" w:sz="2" w:space="0" w:color="000000"/>
              <w:bottom w:val="single" w:sz="2" w:space="0" w:color="000000"/>
              <w:right w:val="single" w:sz="2" w:space="0" w:color="000000"/>
            </w:tcBorders>
            <w:vAlign w:val="bottom"/>
          </w:tcPr>
          <w:p w14:paraId="6BA17F39" w14:textId="77777777" w:rsidR="00115C6C" w:rsidRPr="002067C5" w:rsidRDefault="00115C6C" w:rsidP="00A02648">
            <w:pPr>
              <w:pStyle w:val="TextBodytd-text"/>
              <w:jc w:val="center"/>
              <w:rPr>
                <w:sz w:val="24"/>
                <w:szCs w:val="24"/>
                <w:lang w:eastAsia="ru-RU" w:bidi="ar-SA"/>
              </w:rPr>
            </w:pPr>
          </w:p>
        </w:tc>
      </w:tr>
      <w:tr w:rsidR="00115C6C" w:rsidRPr="002067C5" w14:paraId="7E44BB82" w14:textId="77777777" w:rsidTr="00A02648">
        <w:tc>
          <w:tcPr>
            <w:tcW w:w="3061" w:type="dxa"/>
            <w:vMerge/>
            <w:vAlign w:val="center"/>
            <w:hideMark/>
          </w:tcPr>
          <w:p w14:paraId="1DECC4FC" w14:textId="77777777" w:rsidR="00115C6C" w:rsidRPr="002067C5" w:rsidRDefault="00115C6C" w:rsidP="00A02648">
            <w:pPr>
              <w:rPr>
                <w:sz w:val="24"/>
                <w:szCs w:val="24"/>
              </w:rPr>
            </w:pPr>
          </w:p>
        </w:tc>
        <w:tc>
          <w:tcPr>
            <w:tcW w:w="4592" w:type="dxa"/>
            <w:vMerge/>
            <w:tcBorders>
              <w:top w:val="nil"/>
              <w:left w:val="nil"/>
              <w:bottom w:val="single" w:sz="2" w:space="0" w:color="000000"/>
              <w:right w:val="nil"/>
            </w:tcBorders>
            <w:vAlign w:val="center"/>
            <w:hideMark/>
          </w:tcPr>
          <w:p w14:paraId="1F4DC5ED" w14:textId="77777777" w:rsidR="00115C6C" w:rsidRPr="002067C5" w:rsidRDefault="00115C6C" w:rsidP="00A02648">
            <w:pPr>
              <w:rPr>
                <w:sz w:val="24"/>
                <w:szCs w:val="24"/>
              </w:rPr>
            </w:pPr>
          </w:p>
        </w:tc>
        <w:tc>
          <w:tcPr>
            <w:tcW w:w="1021" w:type="dxa"/>
            <w:tcMar>
              <w:top w:w="0" w:type="dxa"/>
              <w:left w:w="0" w:type="dxa"/>
              <w:bottom w:w="0" w:type="dxa"/>
              <w:right w:w="0" w:type="dxa"/>
            </w:tcMar>
            <w:vAlign w:val="bottom"/>
            <w:hideMark/>
          </w:tcPr>
          <w:p w14:paraId="05AEC86D" w14:textId="77777777" w:rsidR="00115C6C" w:rsidRPr="002067C5" w:rsidRDefault="00115C6C" w:rsidP="00A02648">
            <w:pPr>
              <w:pStyle w:val="TextBodytd-text"/>
              <w:jc w:val="right"/>
              <w:rPr>
                <w:sz w:val="24"/>
                <w:szCs w:val="24"/>
                <w:lang w:eastAsia="ru-RU" w:bidi="ar-SA"/>
              </w:rPr>
            </w:pPr>
            <w:r w:rsidRPr="002067C5">
              <w:rPr>
                <w:sz w:val="24"/>
                <w:szCs w:val="24"/>
                <w:lang w:eastAsia="ru-RU" w:bidi="ar-SA"/>
              </w:rPr>
              <w:t>КПП</w:t>
            </w:r>
          </w:p>
        </w:tc>
        <w:tc>
          <w:tcPr>
            <w:tcW w:w="1530" w:type="dxa"/>
            <w:tcBorders>
              <w:top w:val="single" w:sz="2" w:space="0" w:color="000000"/>
              <w:left w:val="single" w:sz="2" w:space="0" w:color="000000"/>
              <w:bottom w:val="single" w:sz="2" w:space="0" w:color="000000"/>
              <w:right w:val="single" w:sz="2" w:space="0" w:color="000000"/>
            </w:tcBorders>
            <w:vAlign w:val="bottom"/>
          </w:tcPr>
          <w:p w14:paraId="1D4BC156" w14:textId="77777777" w:rsidR="00115C6C" w:rsidRPr="002067C5" w:rsidRDefault="00115C6C" w:rsidP="00A02648">
            <w:pPr>
              <w:pStyle w:val="TextBodytd-text"/>
              <w:jc w:val="center"/>
              <w:rPr>
                <w:sz w:val="24"/>
                <w:szCs w:val="24"/>
                <w:lang w:eastAsia="ru-RU" w:bidi="ar-SA"/>
              </w:rPr>
            </w:pPr>
          </w:p>
        </w:tc>
      </w:tr>
      <w:tr w:rsidR="00115C6C" w:rsidRPr="002067C5" w14:paraId="06254507" w14:textId="77777777" w:rsidTr="00A02648">
        <w:tc>
          <w:tcPr>
            <w:tcW w:w="3061" w:type="dxa"/>
            <w:tcMar>
              <w:top w:w="0" w:type="dxa"/>
              <w:left w:w="0" w:type="dxa"/>
              <w:bottom w:w="0" w:type="dxa"/>
              <w:right w:w="0" w:type="dxa"/>
            </w:tcMar>
            <w:vAlign w:val="bottom"/>
            <w:hideMark/>
          </w:tcPr>
          <w:p w14:paraId="2DDA5E11" w14:textId="77777777" w:rsidR="00115C6C" w:rsidRPr="002067C5" w:rsidRDefault="00115C6C" w:rsidP="00A02648">
            <w:pPr>
              <w:pStyle w:val="TextBodytd-text"/>
              <w:rPr>
                <w:sz w:val="24"/>
                <w:szCs w:val="24"/>
                <w:lang w:eastAsia="ru-RU" w:bidi="ar-SA"/>
              </w:rPr>
            </w:pPr>
            <w:r w:rsidRPr="002067C5">
              <w:rPr>
                <w:sz w:val="24"/>
                <w:szCs w:val="24"/>
                <w:lang w:eastAsia="ru-RU" w:bidi="ar-SA"/>
              </w:rPr>
              <w:t>Место нахождения, телефон, адрес электронной почты принципала</w:t>
            </w:r>
          </w:p>
        </w:tc>
        <w:tc>
          <w:tcPr>
            <w:tcW w:w="4592" w:type="dxa"/>
            <w:tcBorders>
              <w:top w:val="nil"/>
              <w:left w:val="nil"/>
              <w:bottom w:val="single" w:sz="2" w:space="0" w:color="000000"/>
              <w:right w:val="nil"/>
            </w:tcBorders>
            <w:tcMar>
              <w:top w:w="0" w:type="dxa"/>
              <w:left w:w="0" w:type="dxa"/>
              <w:bottom w:w="28" w:type="dxa"/>
              <w:right w:w="0" w:type="dxa"/>
            </w:tcMar>
            <w:vAlign w:val="bottom"/>
            <w:hideMark/>
          </w:tcPr>
          <w:p w14:paraId="2D57851F" w14:textId="77777777" w:rsidR="00115C6C" w:rsidRPr="002067C5" w:rsidRDefault="00115C6C" w:rsidP="00A02648">
            <w:pPr>
              <w:pStyle w:val="TextBodytd-text"/>
              <w:rPr>
                <w:sz w:val="24"/>
                <w:szCs w:val="24"/>
                <w:lang w:eastAsia="ru-RU" w:bidi="ar-SA"/>
              </w:rPr>
            </w:pPr>
          </w:p>
        </w:tc>
        <w:tc>
          <w:tcPr>
            <w:tcW w:w="1021" w:type="dxa"/>
            <w:tcMar>
              <w:top w:w="0" w:type="dxa"/>
              <w:left w:w="0" w:type="dxa"/>
              <w:bottom w:w="0" w:type="dxa"/>
              <w:right w:w="0" w:type="dxa"/>
            </w:tcMar>
            <w:vAlign w:val="bottom"/>
            <w:hideMark/>
          </w:tcPr>
          <w:p w14:paraId="119AD307" w14:textId="77777777" w:rsidR="00115C6C" w:rsidRPr="002067C5" w:rsidRDefault="00115C6C" w:rsidP="00A02648">
            <w:pPr>
              <w:pStyle w:val="TextBodytd-text"/>
              <w:jc w:val="right"/>
              <w:rPr>
                <w:sz w:val="24"/>
                <w:szCs w:val="24"/>
                <w:lang w:eastAsia="ru-RU" w:bidi="ar-SA"/>
              </w:rPr>
            </w:pPr>
            <w:r w:rsidRPr="002067C5">
              <w:rPr>
                <w:sz w:val="24"/>
                <w:szCs w:val="24"/>
                <w:lang w:eastAsia="ru-RU" w:bidi="ar-SA"/>
              </w:rPr>
              <w:t>по ОКТМО</w:t>
            </w:r>
          </w:p>
        </w:tc>
        <w:tc>
          <w:tcPr>
            <w:tcW w:w="1530" w:type="dxa"/>
            <w:tcBorders>
              <w:top w:val="single" w:sz="2" w:space="0" w:color="000000"/>
              <w:left w:val="single" w:sz="2" w:space="0" w:color="000000"/>
              <w:bottom w:val="single" w:sz="2" w:space="0" w:color="000000"/>
              <w:right w:val="single" w:sz="2" w:space="0" w:color="000000"/>
            </w:tcBorders>
            <w:vAlign w:val="bottom"/>
          </w:tcPr>
          <w:p w14:paraId="7B9E6212" w14:textId="77777777" w:rsidR="00115C6C" w:rsidRPr="002067C5" w:rsidRDefault="00115C6C" w:rsidP="00A02648">
            <w:pPr>
              <w:pStyle w:val="TextBodytd-text"/>
              <w:jc w:val="center"/>
              <w:rPr>
                <w:sz w:val="24"/>
                <w:szCs w:val="24"/>
                <w:lang w:eastAsia="ru-RU" w:bidi="ar-SA"/>
              </w:rPr>
            </w:pPr>
          </w:p>
        </w:tc>
      </w:tr>
      <w:tr w:rsidR="00115C6C" w:rsidRPr="002067C5" w14:paraId="383E9D8A" w14:textId="77777777" w:rsidTr="00A02648">
        <w:tc>
          <w:tcPr>
            <w:tcW w:w="3061" w:type="dxa"/>
            <w:vMerge w:val="restart"/>
            <w:tcMar>
              <w:top w:w="0" w:type="dxa"/>
              <w:left w:w="0" w:type="dxa"/>
              <w:bottom w:w="0" w:type="dxa"/>
              <w:right w:w="0" w:type="dxa"/>
            </w:tcMar>
            <w:vAlign w:val="bottom"/>
            <w:hideMark/>
          </w:tcPr>
          <w:p w14:paraId="5ED5D404" w14:textId="77777777" w:rsidR="00115C6C" w:rsidRPr="002067C5" w:rsidRDefault="00115C6C" w:rsidP="00A02648">
            <w:pPr>
              <w:pStyle w:val="TextBodytd-text"/>
              <w:rPr>
                <w:sz w:val="24"/>
                <w:szCs w:val="24"/>
                <w:lang w:eastAsia="ru-RU" w:bidi="ar-SA"/>
              </w:rPr>
            </w:pPr>
            <w:r w:rsidRPr="002067C5">
              <w:rPr>
                <w:sz w:val="24"/>
                <w:szCs w:val="24"/>
                <w:lang w:eastAsia="ru-RU" w:bidi="ar-SA"/>
              </w:rPr>
              <w:t>Полное наименование бенефициара</w:t>
            </w:r>
          </w:p>
        </w:tc>
        <w:tc>
          <w:tcPr>
            <w:tcW w:w="4592" w:type="dxa"/>
            <w:vMerge w:val="restart"/>
            <w:tcBorders>
              <w:top w:val="nil"/>
              <w:left w:val="nil"/>
              <w:bottom w:val="single" w:sz="2" w:space="0" w:color="000000"/>
              <w:right w:val="nil"/>
            </w:tcBorders>
            <w:tcMar>
              <w:top w:w="0" w:type="dxa"/>
              <w:left w:w="0" w:type="dxa"/>
              <w:bottom w:w="28" w:type="dxa"/>
              <w:right w:w="0" w:type="dxa"/>
            </w:tcMar>
            <w:vAlign w:val="bottom"/>
            <w:hideMark/>
          </w:tcPr>
          <w:p w14:paraId="4C337951" w14:textId="77777777" w:rsidR="00115C6C" w:rsidRPr="002067C5" w:rsidRDefault="00115C6C" w:rsidP="00A02648">
            <w:pPr>
              <w:pStyle w:val="TextBodytd-text"/>
              <w:rPr>
                <w:sz w:val="24"/>
                <w:szCs w:val="24"/>
                <w:lang w:eastAsia="ru-RU" w:bidi="ar-SA"/>
              </w:rPr>
            </w:pPr>
          </w:p>
        </w:tc>
        <w:tc>
          <w:tcPr>
            <w:tcW w:w="1021" w:type="dxa"/>
            <w:tcMar>
              <w:top w:w="0" w:type="dxa"/>
              <w:left w:w="0" w:type="dxa"/>
              <w:bottom w:w="0" w:type="dxa"/>
              <w:right w:w="0" w:type="dxa"/>
            </w:tcMar>
            <w:vAlign w:val="bottom"/>
            <w:hideMark/>
          </w:tcPr>
          <w:p w14:paraId="6DC1E66C" w14:textId="77777777" w:rsidR="00115C6C" w:rsidRPr="002067C5" w:rsidRDefault="00115C6C" w:rsidP="00A02648">
            <w:pPr>
              <w:pStyle w:val="TextBodytd-text"/>
              <w:jc w:val="right"/>
              <w:rPr>
                <w:sz w:val="24"/>
                <w:szCs w:val="24"/>
                <w:lang w:eastAsia="ru-RU" w:bidi="ar-SA"/>
              </w:rPr>
            </w:pPr>
            <w:r w:rsidRPr="002067C5">
              <w:rPr>
                <w:sz w:val="24"/>
                <w:szCs w:val="24"/>
                <w:lang w:eastAsia="ru-RU" w:bidi="ar-SA"/>
              </w:rPr>
              <w:t>ИНН</w:t>
            </w:r>
          </w:p>
        </w:tc>
        <w:tc>
          <w:tcPr>
            <w:tcW w:w="1530" w:type="dxa"/>
            <w:tcBorders>
              <w:top w:val="single" w:sz="2" w:space="0" w:color="000000"/>
              <w:left w:val="single" w:sz="2" w:space="0" w:color="000000"/>
              <w:bottom w:val="single" w:sz="2" w:space="0" w:color="000000"/>
              <w:right w:val="single" w:sz="2" w:space="0" w:color="000000"/>
            </w:tcBorders>
            <w:vAlign w:val="bottom"/>
          </w:tcPr>
          <w:p w14:paraId="42B1C0CF" w14:textId="77777777" w:rsidR="00115C6C" w:rsidRPr="002067C5" w:rsidRDefault="00115C6C" w:rsidP="00A02648">
            <w:pPr>
              <w:pStyle w:val="TextBodytd-text"/>
              <w:jc w:val="center"/>
              <w:rPr>
                <w:sz w:val="24"/>
                <w:szCs w:val="24"/>
                <w:lang w:eastAsia="ru-RU" w:bidi="ar-SA"/>
              </w:rPr>
            </w:pPr>
          </w:p>
        </w:tc>
      </w:tr>
      <w:tr w:rsidR="00115C6C" w:rsidRPr="002067C5" w14:paraId="66EF4F22" w14:textId="77777777" w:rsidTr="00A02648">
        <w:tc>
          <w:tcPr>
            <w:tcW w:w="3061" w:type="dxa"/>
            <w:vMerge/>
            <w:vAlign w:val="center"/>
            <w:hideMark/>
          </w:tcPr>
          <w:p w14:paraId="552E96E4" w14:textId="77777777" w:rsidR="00115C6C" w:rsidRPr="002067C5" w:rsidRDefault="00115C6C" w:rsidP="00A02648">
            <w:pPr>
              <w:rPr>
                <w:sz w:val="24"/>
                <w:szCs w:val="24"/>
              </w:rPr>
            </w:pPr>
          </w:p>
        </w:tc>
        <w:tc>
          <w:tcPr>
            <w:tcW w:w="4592" w:type="dxa"/>
            <w:vMerge/>
            <w:tcBorders>
              <w:top w:val="nil"/>
              <w:left w:val="nil"/>
              <w:bottom w:val="single" w:sz="2" w:space="0" w:color="000000"/>
              <w:right w:val="nil"/>
            </w:tcBorders>
            <w:vAlign w:val="center"/>
            <w:hideMark/>
          </w:tcPr>
          <w:p w14:paraId="775F87E9" w14:textId="77777777" w:rsidR="00115C6C" w:rsidRPr="002067C5" w:rsidRDefault="00115C6C" w:rsidP="00A02648">
            <w:pPr>
              <w:rPr>
                <w:sz w:val="24"/>
                <w:szCs w:val="24"/>
              </w:rPr>
            </w:pPr>
          </w:p>
        </w:tc>
        <w:tc>
          <w:tcPr>
            <w:tcW w:w="1021" w:type="dxa"/>
            <w:tcMar>
              <w:top w:w="0" w:type="dxa"/>
              <w:left w:w="0" w:type="dxa"/>
              <w:bottom w:w="0" w:type="dxa"/>
              <w:right w:w="0" w:type="dxa"/>
            </w:tcMar>
            <w:vAlign w:val="bottom"/>
            <w:hideMark/>
          </w:tcPr>
          <w:p w14:paraId="26EDE2BE" w14:textId="77777777" w:rsidR="00115C6C" w:rsidRPr="002067C5" w:rsidRDefault="00115C6C" w:rsidP="00A02648">
            <w:pPr>
              <w:pStyle w:val="TextBodytd-text"/>
              <w:jc w:val="right"/>
              <w:rPr>
                <w:sz w:val="24"/>
                <w:szCs w:val="24"/>
                <w:lang w:eastAsia="ru-RU" w:bidi="ar-SA"/>
              </w:rPr>
            </w:pPr>
            <w:r w:rsidRPr="002067C5">
              <w:rPr>
                <w:sz w:val="24"/>
                <w:szCs w:val="24"/>
                <w:lang w:eastAsia="ru-RU" w:bidi="ar-SA"/>
              </w:rPr>
              <w:t>КПП</w:t>
            </w:r>
          </w:p>
        </w:tc>
        <w:tc>
          <w:tcPr>
            <w:tcW w:w="1530" w:type="dxa"/>
            <w:tcBorders>
              <w:top w:val="single" w:sz="2" w:space="0" w:color="000000"/>
              <w:left w:val="single" w:sz="2" w:space="0" w:color="000000"/>
              <w:bottom w:val="single" w:sz="2" w:space="0" w:color="000000"/>
              <w:right w:val="single" w:sz="2" w:space="0" w:color="000000"/>
            </w:tcBorders>
            <w:vAlign w:val="bottom"/>
          </w:tcPr>
          <w:p w14:paraId="0F20587C" w14:textId="77777777" w:rsidR="00115C6C" w:rsidRPr="002067C5" w:rsidRDefault="00115C6C" w:rsidP="00A02648">
            <w:pPr>
              <w:pStyle w:val="TextBodytd-text"/>
              <w:jc w:val="center"/>
              <w:rPr>
                <w:sz w:val="24"/>
                <w:szCs w:val="24"/>
                <w:lang w:eastAsia="ru-RU" w:bidi="ar-SA"/>
              </w:rPr>
            </w:pPr>
          </w:p>
        </w:tc>
      </w:tr>
      <w:tr w:rsidR="00115C6C" w:rsidRPr="002067C5" w14:paraId="63360FD0" w14:textId="77777777" w:rsidTr="00A02648">
        <w:tc>
          <w:tcPr>
            <w:tcW w:w="3061" w:type="dxa"/>
            <w:tcMar>
              <w:top w:w="0" w:type="dxa"/>
              <w:left w:w="0" w:type="dxa"/>
              <w:bottom w:w="0" w:type="dxa"/>
              <w:right w:w="0" w:type="dxa"/>
            </w:tcMar>
            <w:vAlign w:val="bottom"/>
            <w:hideMark/>
          </w:tcPr>
          <w:p w14:paraId="05BBAD23" w14:textId="77777777" w:rsidR="00115C6C" w:rsidRPr="002067C5" w:rsidRDefault="00115C6C" w:rsidP="00A02648">
            <w:pPr>
              <w:pStyle w:val="TextBodytd-text"/>
              <w:rPr>
                <w:sz w:val="24"/>
                <w:szCs w:val="24"/>
                <w:lang w:eastAsia="ru-RU" w:bidi="ar-SA"/>
              </w:rPr>
            </w:pPr>
            <w:r w:rsidRPr="002067C5">
              <w:rPr>
                <w:sz w:val="24"/>
                <w:szCs w:val="24"/>
                <w:lang w:eastAsia="ru-RU" w:bidi="ar-SA"/>
              </w:rPr>
              <w:t>Место нахождения, телефон, адрес электронной почты бенефициара</w:t>
            </w:r>
          </w:p>
        </w:tc>
        <w:tc>
          <w:tcPr>
            <w:tcW w:w="4592" w:type="dxa"/>
            <w:tcBorders>
              <w:top w:val="nil"/>
              <w:left w:val="nil"/>
              <w:bottom w:val="single" w:sz="2" w:space="0" w:color="000000"/>
              <w:right w:val="nil"/>
            </w:tcBorders>
            <w:tcMar>
              <w:top w:w="0" w:type="dxa"/>
              <w:left w:w="0" w:type="dxa"/>
              <w:bottom w:w="28" w:type="dxa"/>
              <w:right w:w="0" w:type="dxa"/>
            </w:tcMar>
            <w:vAlign w:val="bottom"/>
            <w:hideMark/>
          </w:tcPr>
          <w:p w14:paraId="0BEDCCC5" w14:textId="77777777" w:rsidR="00115C6C" w:rsidRPr="002067C5" w:rsidRDefault="00115C6C" w:rsidP="00A02648">
            <w:pPr>
              <w:pStyle w:val="TextBodytd-text"/>
              <w:rPr>
                <w:sz w:val="24"/>
                <w:szCs w:val="24"/>
                <w:lang w:eastAsia="ru-RU" w:bidi="ar-SA"/>
              </w:rPr>
            </w:pPr>
          </w:p>
        </w:tc>
        <w:tc>
          <w:tcPr>
            <w:tcW w:w="1021" w:type="dxa"/>
            <w:tcMar>
              <w:top w:w="0" w:type="dxa"/>
              <w:left w:w="0" w:type="dxa"/>
              <w:bottom w:w="0" w:type="dxa"/>
              <w:right w:w="0" w:type="dxa"/>
            </w:tcMar>
            <w:vAlign w:val="bottom"/>
            <w:hideMark/>
          </w:tcPr>
          <w:p w14:paraId="3CD545C2" w14:textId="77777777" w:rsidR="00115C6C" w:rsidRPr="002067C5" w:rsidRDefault="00115C6C" w:rsidP="00A02648">
            <w:pPr>
              <w:pStyle w:val="TextBodytd-text"/>
              <w:jc w:val="right"/>
              <w:rPr>
                <w:sz w:val="24"/>
                <w:szCs w:val="24"/>
                <w:lang w:eastAsia="ru-RU" w:bidi="ar-SA"/>
              </w:rPr>
            </w:pPr>
            <w:r w:rsidRPr="002067C5">
              <w:rPr>
                <w:sz w:val="24"/>
                <w:szCs w:val="24"/>
                <w:lang w:eastAsia="ru-RU" w:bidi="ar-SA"/>
              </w:rPr>
              <w:t>по ОКТМО</w:t>
            </w:r>
          </w:p>
        </w:tc>
        <w:tc>
          <w:tcPr>
            <w:tcW w:w="1530" w:type="dxa"/>
            <w:tcBorders>
              <w:top w:val="single" w:sz="2" w:space="0" w:color="000000"/>
              <w:left w:val="single" w:sz="2" w:space="0" w:color="000000"/>
              <w:bottom w:val="single" w:sz="2" w:space="0" w:color="000000"/>
              <w:right w:val="single" w:sz="2" w:space="0" w:color="000000"/>
            </w:tcBorders>
            <w:vAlign w:val="bottom"/>
            <w:hideMark/>
          </w:tcPr>
          <w:p w14:paraId="5CE1F30D" w14:textId="77777777" w:rsidR="00115C6C" w:rsidRPr="002067C5" w:rsidRDefault="00115C6C" w:rsidP="00A02648">
            <w:pPr>
              <w:pStyle w:val="TextBodytd-text"/>
              <w:jc w:val="center"/>
              <w:rPr>
                <w:sz w:val="24"/>
                <w:szCs w:val="24"/>
                <w:lang w:eastAsia="ru-RU" w:bidi="ar-SA"/>
              </w:rPr>
            </w:pPr>
          </w:p>
        </w:tc>
      </w:tr>
    </w:tbl>
    <w:p w14:paraId="2C099374" w14:textId="77777777" w:rsidR="00115C6C" w:rsidRPr="002067C5" w:rsidRDefault="00115C6C" w:rsidP="00115C6C">
      <w:pPr>
        <w:pStyle w:val="aff5"/>
        <w:spacing w:before="240" w:after="160" w:line="240" w:lineRule="auto"/>
        <w:ind w:left="567" w:right="567"/>
        <w:jc w:val="center"/>
        <w:rPr>
          <w:snapToGrid/>
          <w:sz w:val="24"/>
          <w:szCs w:val="24"/>
        </w:rPr>
      </w:pPr>
      <w:r w:rsidRPr="002067C5">
        <w:rPr>
          <w:snapToGrid/>
          <w:sz w:val="24"/>
          <w:szCs w:val="24"/>
        </w:rPr>
        <w:t>Информация о конкурентной закупке, для обеспечения заявки на участие в которой предоставляется независимая гарантия</w:t>
      </w:r>
    </w:p>
    <w:tbl>
      <w:tblPr>
        <w:tblW w:w="5000" w:type="pct"/>
        <w:tblLayout w:type="fixed"/>
        <w:tblCellMar>
          <w:left w:w="0" w:type="dxa"/>
          <w:bottom w:w="28" w:type="dxa"/>
          <w:right w:w="0" w:type="dxa"/>
        </w:tblCellMar>
        <w:tblLook w:val="04A0" w:firstRow="1" w:lastRow="0" w:firstColumn="1" w:lastColumn="0" w:noHBand="0" w:noVBand="1"/>
      </w:tblPr>
      <w:tblGrid>
        <w:gridCol w:w="3019"/>
        <w:gridCol w:w="7046"/>
      </w:tblGrid>
      <w:tr w:rsidR="00115C6C" w:rsidRPr="002067C5" w14:paraId="4FEF26CF" w14:textId="77777777" w:rsidTr="00A02648">
        <w:tc>
          <w:tcPr>
            <w:tcW w:w="3061" w:type="dxa"/>
            <w:tcMar>
              <w:top w:w="0" w:type="dxa"/>
              <w:left w:w="0" w:type="dxa"/>
              <w:bottom w:w="0" w:type="dxa"/>
              <w:right w:w="0" w:type="dxa"/>
            </w:tcMar>
            <w:vAlign w:val="bottom"/>
            <w:hideMark/>
          </w:tcPr>
          <w:p w14:paraId="066A8A68" w14:textId="77777777" w:rsidR="00115C6C" w:rsidRPr="002067C5" w:rsidRDefault="00115C6C" w:rsidP="00A02648">
            <w:pPr>
              <w:pStyle w:val="TextBodytd-text"/>
              <w:rPr>
                <w:sz w:val="24"/>
                <w:szCs w:val="24"/>
                <w:lang w:eastAsia="ru-RU" w:bidi="ar-SA"/>
              </w:rPr>
            </w:pPr>
            <w:r w:rsidRPr="002067C5">
              <w:rPr>
                <w:sz w:val="24"/>
                <w:szCs w:val="24"/>
                <w:lang w:eastAsia="ru-RU" w:bidi="ar-SA"/>
              </w:rPr>
              <w:t>Номер извещения об осуществлении конкурентной закупки</w:t>
            </w:r>
          </w:p>
        </w:tc>
        <w:tc>
          <w:tcPr>
            <w:tcW w:w="7143" w:type="dxa"/>
            <w:tcBorders>
              <w:top w:val="nil"/>
              <w:left w:val="nil"/>
              <w:bottom w:val="single" w:sz="2" w:space="0" w:color="000000"/>
              <w:right w:val="nil"/>
            </w:tcBorders>
            <w:vAlign w:val="bottom"/>
            <w:hideMark/>
          </w:tcPr>
          <w:p w14:paraId="404C7346" w14:textId="77777777" w:rsidR="00115C6C" w:rsidRPr="002067C5" w:rsidRDefault="00115C6C" w:rsidP="00A02648">
            <w:pPr>
              <w:pStyle w:val="TextBodytd-text"/>
              <w:jc w:val="center"/>
              <w:rPr>
                <w:sz w:val="24"/>
                <w:szCs w:val="24"/>
                <w:lang w:eastAsia="ru-RU" w:bidi="ar-SA"/>
              </w:rPr>
            </w:pPr>
          </w:p>
        </w:tc>
      </w:tr>
      <w:tr w:rsidR="00115C6C" w:rsidRPr="002067C5" w14:paraId="5C597210" w14:textId="77777777" w:rsidTr="00A02648">
        <w:tc>
          <w:tcPr>
            <w:tcW w:w="3061" w:type="dxa"/>
            <w:tcMar>
              <w:top w:w="0" w:type="dxa"/>
              <w:left w:w="0" w:type="dxa"/>
              <w:bottom w:w="0" w:type="dxa"/>
              <w:right w:w="0" w:type="dxa"/>
            </w:tcMar>
            <w:vAlign w:val="bottom"/>
            <w:hideMark/>
          </w:tcPr>
          <w:p w14:paraId="24B0BFFF" w14:textId="77777777" w:rsidR="00115C6C" w:rsidRPr="002067C5" w:rsidRDefault="00115C6C" w:rsidP="00A02648">
            <w:pPr>
              <w:pStyle w:val="TextBodytd-text"/>
              <w:rPr>
                <w:sz w:val="24"/>
                <w:szCs w:val="24"/>
                <w:lang w:eastAsia="ru-RU" w:bidi="ar-SA"/>
              </w:rPr>
            </w:pPr>
            <w:r w:rsidRPr="002067C5">
              <w:rPr>
                <w:sz w:val="24"/>
                <w:szCs w:val="24"/>
                <w:lang w:eastAsia="ru-RU" w:bidi="ar-SA"/>
              </w:rPr>
              <w:t>Предмет договора</w:t>
            </w:r>
          </w:p>
        </w:tc>
        <w:tc>
          <w:tcPr>
            <w:tcW w:w="7143" w:type="dxa"/>
            <w:tcBorders>
              <w:top w:val="nil"/>
              <w:left w:val="nil"/>
              <w:bottom w:val="single" w:sz="2" w:space="0" w:color="000000"/>
              <w:right w:val="nil"/>
            </w:tcBorders>
            <w:vAlign w:val="bottom"/>
            <w:hideMark/>
          </w:tcPr>
          <w:p w14:paraId="2BC26996" w14:textId="77777777" w:rsidR="00115C6C" w:rsidRPr="002067C5" w:rsidRDefault="00115C6C" w:rsidP="00A02648">
            <w:pPr>
              <w:pStyle w:val="TextBodytd-text"/>
              <w:rPr>
                <w:sz w:val="24"/>
                <w:szCs w:val="24"/>
                <w:lang w:eastAsia="ru-RU" w:bidi="ar-SA"/>
              </w:rPr>
            </w:pPr>
          </w:p>
        </w:tc>
      </w:tr>
    </w:tbl>
    <w:p w14:paraId="6E79B018" w14:textId="77777777" w:rsidR="00115C6C" w:rsidRPr="002067C5" w:rsidRDefault="00115C6C" w:rsidP="00115C6C">
      <w:pPr>
        <w:pStyle w:val="aff5"/>
        <w:spacing w:before="240" w:after="160" w:line="240" w:lineRule="auto"/>
        <w:ind w:left="567" w:right="567"/>
        <w:jc w:val="center"/>
        <w:rPr>
          <w:snapToGrid/>
          <w:sz w:val="24"/>
          <w:szCs w:val="24"/>
        </w:rPr>
      </w:pPr>
      <w:r w:rsidRPr="002067C5">
        <w:rPr>
          <w:snapToGrid/>
          <w:sz w:val="24"/>
          <w:szCs w:val="24"/>
        </w:rPr>
        <w:t>Условия независимой гарантии</w:t>
      </w:r>
    </w:p>
    <w:tbl>
      <w:tblPr>
        <w:tblW w:w="5000" w:type="pct"/>
        <w:tblLayout w:type="fixed"/>
        <w:tblCellMar>
          <w:left w:w="0" w:type="dxa"/>
          <w:right w:w="0" w:type="dxa"/>
        </w:tblCellMar>
        <w:tblLook w:val="04A0" w:firstRow="1" w:lastRow="0" w:firstColumn="1" w:lastColumn="0" w:noHBand="0" w:noVBand="1"/>
      </w:tblPr>
      <w:tblGrid>
        <w:gridCol w:w="4529"/>
        <w:gridCol w:w="3020"/>
        <w:gridCol w:w="1005"/>
        <w:gridCol w:w="1511"/>
      </w:tblGrid>
      <w:tr w:rsidR="00115C6C" w:rsidRPr="002067C5" w14:paraId="05712291" w14:textId="77777777" w:rsidTr="00A02648">
        <w:tc>
          <w:tcPr>
            <w:tcW w:w="4592" w:type="dxa"/>
            <w:vAlign w:val="bottom"/>
            <w:hideMark/>
          </w:tcPr>
          <w:p w14:paraId="4D657238" w14:textId="77777777" w:rsidR="00115C6C" w:rsidRPr="002067C5" w:rsidRDefault="00115C6C" w:rsidP="00A02648">
            <w:pPr>
              <w:pStyle w:val="TextBodytd-text"/>
              <w:rPr>
                <w:sz w:val="24"/>
                <w:szCs w:val="24"/>
                <w:lang w:eastAsia="ru-RU" w:bidi="ar-SA"/>
              </w:rPr>
            </w:pPr>
            <w:r w:rsidRPr="002067C5">
              <w:rPr>
                <w:sz w:val="24"/>
                <w:szCs w:val="24"/>
                <w:lang w:eastAsia="ru-RU" w:bidi="ar-SA"/>
              </w:rPr>
              <w:lastRenderedPageBreak/>
              <w:t>Сумма независимой гарантии, подлежащая уплате гарантом бенефициару (далее - сумма независимой гарантии)</w:t>
            </w:r>
          </w:p>
        </w:tc>
        <w:tc>
          <w:tcPr>
            <w:tcW w:w="3062" w:type="dxa"/>
            <w:tcBorders>
              <w:top w:val="nil"/>
              <w:left w:val="nil"/>
              <w:bottom w:val="single" w:sz="2" w:space="0" w:color="000000"/>
              <w:right w:val="nil"/>
            </w:tcBorders>
            <w:tcMar>
              <w:top w:w="0" w:type="dxa"/>
              <w:left w:w="0" w:type="dxa"/>
              <w:bottom w:w="28" w:type="dxa"/>
              <w:right w:w="0" w:type="dxa"/>
            </w:tcMar>
            <w:vAlign w:val="bottom"/>
            <w:hideMark/>
          </w:tcPr>
          <w:p w14:paraId="47DB9E98" w14:textId="77777777" w:rsidR="00115C6C" w:rsidRPr="002067C5" w:rsidRDefault="00115C6C" w:rsidP="00A02648">
            <w:pPr>
              <w:pStyle w:val="TextBodytd-text"/>
              <w:jc w:val="center"/>
              <w:rPr>
                <w:sz w:val="24"/>
                <w:szCs w:val="24"/>
                <w:lang w:eastAsia="ru-RU" w:bidi="ar-SA"/>
              </w:rPr>
            </w:pPr>
          </w:p>
        </w:tc>
        <w:tc>
          <w:tcPr>
            <w:tcW w:w="1019" w:type="dxa"/>
            <w:vAlign w:val="bottom"/>
          </w:tcPr>
          <w:p w14:paraId="4F5FF54D" w14:textId="77777777" w:rsidR="00115C6C" w:rsidRPr="002067C5" w:rsidRDefault="00115C6C" w:rsidP="00A02648">
            <w:pPr>
              <w:pStyle w:val="TextBodytd-text"/>
              <w:jc w:val="right"/>
              <w:rPr>
                <w:sz w:val="24"/>
                <w:szCs w:val="24"/>
                <w:lang w:eastAsia="ru-RU" w:bidi="ar-SA"/>
              </w:rPr>
            </w:pPr>
          </w:p>
        </w:tc>
        <w:tc>
          <w:tcPr>
            <w:tcW w:w="1531" w:type="dxa"/>
            <w:vAlign w:val="bottom"/>
          </w:tcPr>
          <w:p w14:paraId="2F525AC6" w14:textId="77777777" w:rsidR="00115C6C" w:rsidRPr="002067C5" w:rsidRDefault="00115C6C" w:rsidP="00A02648">
            <w:pPr>
              <w:pStyle w:val="TextBodytd-text"/>
              <w:jc w:val="center"/>
              <w:rPr>
                <w:sz w:val="24"/>
                <w:szCs w:val="24"/>
                <w:lang w:eastAsia="ru-RU" w:bidi="ar-SA"/>
              </w:rPr>
            </w:pPr>
          </w:p>
        </w:tc>
      </w:tr>
      <w:tr w:rsidR="00115C6C" w:rsidRPr="002067C5" w14:paraId="6FFB4BDC" w14:textId="77777777" w:rsidTr="00A02648">
        <w:tc>
          <w:tcPr>
            <w:tcW w:w="4592" w:type="dxa"/>
            <w:vAlign w:val="bottom"/>
            <w:hideMark/>
          </w:tcPr>
          <w:p w14:paraId="6047D6D6" w14:textId="77777777" w:rsidR="00115C6C" w:rsidRPr="002067C5" w:rsidRDefault="00115C6C" w:rsidP="00A02648">
            <w:pPr>
              <w:pStyle w:val="TextBodytd-text"/>
              <w:rPr>
                <w:sz w:val="24"/>
                <w:szCs w:val="24"/>
                <w:lang w:eastAsia="ru-RU" w:bidi="ar-SA"/>
              </w:rPr>
            </w:pPr>
            <w:r w:rsidRPr="002067C5">
              <w:rPr>
                <w:sz w:val="24"/>
                <w:szCs w:val="24"/>
                <w:lang w:eastAsia="ru-RU" w:bidi="ar-SA"/>
              </w:rPr>
              <w:t>Наименование валюты</w:t>
            </w:r>
          </w:p>
        </w:tc>
        <w:tc>
          <w:tcPr>
            <w:tcW w:w="3062" w:type="dxa"/>
            <w:tcBorders>
              <w:top w:val="nil"/>
              <w:left w:val="nil"/>
              <w:bottom w:val="single" w:sz="2" w:space="0" w:color="000000"/>
              <w:right w:val="nil"/>
            </w:tcBorders>
            <w:tcMar>
              <w:top w:w="0" w:type="dxa"/>
              <w:left w:w="0" w:type="dxa"/>
              <w:bottom w:w="28" w:type="dxa"/>
              <w:right w:w="0" w:type="dxa"/>
            </w:tcMar>
            <w:vAlign w:val="bottom"/>
            <w:hideMark/>
          </w:tcPr>
          <w:p w14:paraId="3F09B87E" w14:textId="77777777" w:rsidR="00115C6C" w:rsidRPr="002067C5" w:rsidRDefault="00115C6C" w:rsidP="00A02648">
            <w:pPr>
              <w:pStyle w:val="TextBodytd-text"/>
              <w:jc w:val="center"/>
              <w:rPr>
                <w:sz w:val="24"/>
                <w:szCs w:val="24"/>
                <w:lang w:eastAsia="ru-RU" w:bidi="ar-SA"/>
              </w:rPr>
            </w:pPr>
          </w:p>
        </w:tc>
        <w:tc>
          <w:tcPr>
            <w:tcW w:w="1019" w:type="dxa"/>
            <w:vAlign w:val="bottom"/>
            <w:hideMark/>
          </w:tcPr>
          <w:p w14:paraId="72F79110" w14:textId="77777777" w:rsidR="00115C6C" w:rsidRPr="002067C5" w:rsidRDefault="00115C6C" w:rsidP="00A02648">
            <w:pPr>
              <w:pStyle w:val="TextBodytd-text"/>
              <w:jc w:val="right"/>
              <w:rPr>
                <w:sz w:val="24"/>
                <w:szCs w:val="24"/>
                <w:lang w:eastAsia="ru-RU" w:bidi="ar-SA"/>
              </w:rPr>
            </w:pPr>
            <w:r w:rsidRPr="002067C5">
              <w:rPr>
                <w:sz w:val="24"/>
                <w:szCs w:val="24"/>
                <w:lang w:eastAsia="ru-RU" w:bidi="ar-SA"/>
              </w:rPr>
              <w:t>по ОКВ</w:t>
            </w:r>
          </w:p>
        </w:tc>
        <w:tc>
          <w:tcPr>
            <w:tcW w:w="153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bottom"/>
            <w:hideMark/>
          </w:tcPr>
          <w:p w14:paraId="1E85041B" w14:textId="77777777" w:rsidR="00115C6C" w:rsidRPr="002067C5" w:rsidRDefault="00115C6C" w:rsidP="00A02648">
            <w:pPr>
              <w:pStyle w:val="TextBodytd-text"/>
              <w:jc w:val="center"/>
              <w:rPr>
                <w:sz w:val="24"/>
                <w:szCs w:val="24"/>
                <w:lang w:eastAsia="ru-RU" w:bidi="ar-SA"/>
              </w:rPr>
            </w:pPr>
          </w:p>
        </w:tc>
      </w:tr>
      <w:tr w:rsidR="00115C6C" w:rsidRPr="002067C5" w14:paraId="30D0654E" w14:textId="77777777" w:rsidTr="00A02648">
        <w:tc>
          <w:tcPr>
            <w:tcW w:w="4592" w:type="dxa"/>
            <w:vAlign w:val="bottom"/>
            <w:hideMark/>
          </w:tcPr>
          <w:p w14:paraId="169A1EC6" w14:textId="77777777" w:rsidR="00115C6C" w:rsidRPr="002067C5" w:rsidRDefault="00115C6C" w:rsidP="00A02648">
            <w:pPr>
              <w:pStyle w:val="TextBodytd-text"/>
              <w:rPr>
                <w:sz w:val="24"/>
                <w:szCs w:val="24"/>
                <w:lang w:eastAsia="ru-RU" w:bidi="ar-SA"/>
              </w:rPr>
            </w:pPr>
            <w:r w:rsidRPr="002067C5">
              <w:rPr>
                <w:sz w:val="24"/>
                <w:szCs w:val="24"/>
                <w:lang w:eastAsia="ru-RU" w:bidi="ar-SA"/>
              </w:rPr>
              <w:t>Срок вступления независимой гарантии в силу</w:t>
            </w:r>
          </w:p>
        </w:tc>
        <w:tc>
          <w:tcPr>
            <w:tcW w:w="3062" w:type="dxa"/>
            <w:tcBorders>
              <w:top w:val="nil"/>
              <w:left w:val="nil"/>
              <w:bottom w:val="single" w:sz="2" w:space="0" w:color="000000"/>
              <w:right w:val="nil"/>
            </w:tcBorders>
            <w:tcMar>
              <w:top w:w="0" w:type="dxa"/>
              <w:left w:w="0" w:type="dxa"/>
              <w:bottom w:w="28" w:type="dxa"/>
              <w:right w:w="0" w:type="dxa"/>
            </w:tcMar>
            <w:vAlign w:val="bottom"/>
            <w:hideMark/>
          </w:tcPr>
          <w:p w14:paraId="319B627B" w14:textId="77777777" w:rsidR="00115C6C" w:rsidRPr="002067C5" w:rsidRDefault="00115C6C" w:rsidP="00A02648">
            <w:pPr>
              <w:pStyle w:val="TextBodytd-text"/>
              <w:jc w:val="center"/>
              <w:rPr>
                <w:sz w:val="24"/>
                <w:szCs w:val="24"/>
                <w:lang w:eastAsia="ru-RU" w:bidi="ar-SA"/>
              </w:rPr>
            </w:pPr>
          </w:p>
        </w:tc>
        <w:tc>
          <w:tcPr>
            <w:tcW w:w="1019" w:type="dxa"/>
            <w:vAlign w:val="bottom"/>
          </w:tcPr>
          <w:p w14:paraId="311DC647" w14:textId="77777777" w:rsidR="00115C6C" w:rsidRPr="002067C5" w:rsidRDefault="00115C6C" w:rsidP="00A02648">
            <w:pPr>
              <w:pStyle w:val="TextBodytd-text"/>
              <w:jc w:val="right"/>
              <w:rPr>
                <w:sz w:val="24"/>
                <w:szCs w:val="24"/>
                <w:lang w:eastAsia="ru-RU" w:bidi="ar-SA"/>
              </w:rPr>
            </w:pPr>
          </w:p>
        </w:tc>
        <w:tc>
          <w:tcPr>
            <w:tcW w:w="1531" w:type="dxa"/>
            <w:vAlign w:val="bottom"/>
          </w:tcPr>
          <w:p w14:paraId="5E4C511B" w14:textId="77777777" w:rsidR="00115C6C" w:rsidRPr="002067C5" w:rsidRDefault="00115C6C" w:rsidP="00A02648">
            <w:pPr>
              <w:pStyle w:val="TextBodytd-text"/>
              <w:jc w:val="center"/>
              <w:rPr>
                <w:sz w:val="24"/>
                <w:szCs w:val="24"/>
                <w:lang w:eastAsia="ru-RU" w:bidi="ar-SA"/>
              </w:rPr>
            </w:pPr>
          </w:p>
        </w:tc>
      </w:tr>
      <w:tr w:rsidR="00115C6C" w:rsidRPr="002067C5" w14:paraId="49357463" w14:textId="77777777" w:rsidTr="00A02648">
        <w:tc>
          <w:tcPr>
            <w:tcW w:w="4592" w:type="dxa"/>
            <w:vAlign w:val="bottom"/>
            <w:hideMark/>
          </w:tcPr>
          <w:p w14:paraId="45CB3BC6" w14:textId="77777777" w:rsidR="00115C6C" w:rsidRPr="002067C5" w:rsidRDefault="00115C6C" w:rsidP="00A02648">
            <w:pPr>
              <w:pStyle w:val="TextBodytd-text"/>
              <w:rPr>
                <w:sz w:val="24"/>
                <w:szCs w:val="24"/>
                <w:lang w:eastAsia="ru-RU" w:bidi="ar-SA"/>
              </w:rPr>
            </w:pPr>
            <w:r w:rsidRPr="002067C5">
              <w:rPr>
                <w:sz w:val="24"/>
                <w:szCs w:val="24"/>
                <w:lang w:eastAsia="ru-RU" w:bidi="ar-SA"/>
              </w:rPr>
              <w:t>Срок действия независимой гарантии</w:t>
            </w:r>
          </w:p>
        </w:tc>
        <w:tc>
          <w:tcPr>
            <w:tcW w:w="3062" w:type="dxa"/>
            <w:tcBorders>
              <w:top w:val="nil"/>
              <w:left w:val="nil"/>
              <w:bottom w:val="single" w:sz="2" w:space="0" w:color="000000"/>
              <w:right w:val="nil"/>
            </w:tcBorders>
            <w:tcMar>
              <w:top w:w="0" w:type="dxa"/>
              <w:left w:w="0" w:type="dxa"/>
              <w:bottom w:w="28" w:type="dxa"/>
              <w:right w:w="0" w:type="dxa"/>
            </w:tcMar>
            <w:vAlign w:val="bottom"/>
            <w:hideMark/>
          </w:tcPr>
          <w:p w14:paraId="20C0FDFD" w14:textId="77777777" w:rsidR="00115C6C" w:rsidRPr="002067C5" w:rsidRDefault="00115C6C" w:rsidP="00A02648">
            <w:pPr>
              <w:pStyle w:val="TextBodytd-text"/>
              <w:jc w:val="center"/>
              <w:rPr>
                <w:sz w:val="24"/>
                <w:szCs w:val="24"/>
                <w:lang w:eastAsia="ru-RU" w:bidi="ar-SA"/>
              </w:rPr>
            </w:pPr>
            <w:r w:rsidRPr="002067C5">
              <w:rPr>
                <w:sz w:val="24"/>
                <w:szCs w:val="24"/>
                <w:lang w:eastAsia="ru-RU" w:bidi="ar-SA"/>
              </w:rPr>
              <w:t xml:space="preserve">до __________ </w:t>
            </w:r>
          </w:p>
        </w:tc>
        <w:tc>
          <w:tcPr>
            <w:tcW w:w="1019" w:type="dxa"/>
            <w:vAlign w:val="bottom"/>
          </w:tcPr>
          <w:p w14:paraId="26DC8B55" w14:textId="77777777" w:rsidR="00115C6C" w:rsidRPr="002067C5" w:rsidRDefault="00115C6C" w:rsidP="00A02648">
            <w:pPr>
              <w:pStyle w:val="TextBodytd-text"/>
              <w:jc w:val="right"/>
              <w:rPr>
                <w:sz w:val="24"/>
                <w:szCs w:val="24"/>
                <w:lang w:eastAsia="ru-RU" w:bidi="ar-SA"/>
              </w:rPr>
            </w:pPr>
          </w:p>
        </w:tc>
        <w:tc>
          <w:tcPr>
            <w:tcW w:w="1531" w:type="dxa"/>
            <w:vAlign w:val="bottom"/>
          </w:tcPr>
          <w:p w14:paraId="75DA0D19" w14:textId="77777777" w:rsidR="00115C6C" w:rsidRPr="002067C5" w:rsidRDefault="00115C6C" w:rsidP="00A02648">
            <w:pPr>
              <w:pStyle w:val="TextBodytd-text"/>
              <w:jc w:val="center"/>
              <w:rPr>
                <w:sz w:val="24"/>
                <w:szCs w:val="24"/>
                <w:lang w:eastAsia="ru-RU" w:bidi="ar-SA"/>
              </w:rPr>
            </w:pPr>
          </w:p>
        </w:tc>
      </w:tr>
    </w:tbl>
    <w:p w14:paraId="22BEE0FE" w14:textId="77777777" w:rsidR="00115C6C" w:rsidRPr="002067C5" w:rsidRDefault="00115C6C" w:rsidP="00115C6C">
      <w:pPr>
        <w:pStyle w:val="aff5"/>
        <w:spacing w:after="0" w:line="240" w:lineRule="auto"/>
        <w:rPr>
          <w:snapToGrid/>
          <w:sz w:val="24"/>
          <w:szCs w:val="24"/>
        </w:rPr>
      </w:pPr>
    </w:p>
    <w:p w14:paraId="0FCA40C0" w14:textId="77777777" w:rsidR="00115C6C" w:rsidRPr="002067C5" w:rsidRDefault="00115C6C" w:rsidP="00115C6C">
      <w:pPr>
        <w:pStyle w:val="aff5"/>
        <w:spacing w:after="0" w:line="240" w:lineRule="auto"/>
        <w:rPr>
          <w:snapToGrid/>
          <w:sz w:val="24"/>
          <w:szCs w:val="24"/>
        </w:rPr>
      </w:pPr>
      <w:r w:rsidRPr="002067C5">
        <w:rPr>
          <w:snapToGrid/>
          <w:sz w:val="24"/>
          <w:szCs w:val="24"/>
        </w:rPr>
        <w:t xml:space="preserve">1. Настоящая независимая гарантия обеспечивает исполнение принципалом его обязательств по заключению договора с бенефициаром (в случае признания принципала в соответствии с Федеральным законом «О закупках товаров, работ, услуг отдельными видами юридических лиц» (далее – Закон о закупках) и положением о закупке бенефициара победителем закупки или иным лицом, с которым по результатам определения поставщика (подрядчика, исполнителя) заключается договор), по предоставлению обеспечения исполнения договора (если извещением об осуществлении конкурентной закупки установлены требование обеспечения исполнения договора и срок его представления до заключения договора). </w:t>
      </w:r>
    </w:p>
    <w:p w14:paraId="5D22BC5F" w14:textId="77777777" w:rsidR="00115C6C" w:rsidRPr="002067C5" w:rsidRDefault="00115C6C" w:rsidP="00115C6C">
      <w:pPr>
        <w:pStyle w:val="aff5"/>
        <w:spacing w:after="0" w:line="240" w:lineRule="auto"/>
        <w:rPr>
          <w:snapToGrid/>
          <w:sz w:val="24"/>
          <w:szCs w:val="24"/>
        </w:rPr>
      </w:pPr>
      <w:r w:rsidRPr="002067C5">
        <w:rPr>
          <w:snapToGrid/>
          <w:sz w:val="24"/>
          <w:szCs w:val="24"/>
        </w:rPr>
        <w:t xml:space="preserve">2. Настоящая независимая гарантия не может быть отозвана гарантом. </w:t>
      </w:r>
    </w:p>
    <w:p w14:paraId="18A17250" w14:textId="77777777" w:rsidR="00115C6C" w:rsidRPr="002067C5" w:rsidRDefault="00115C6C" w:rsidP="00115C6C">
      <w:pPr>
        <w:pStyle w:val="aff5"/>
        <w:spacing w:after="0" w:line="240" w:lineRule="auto"/>
        <w:rPr>
          <w:snapToGrid/>
          <w:sz w:val="24"/>
          <w:szCs w:val="24"/>
        </w:rPr>
      </w:pPr>
      <w:r w:rsidRPr="002067C5">
        <w:rPr>
          <w:snapToGrid/>
          <w:sz w:val="24"/>
          <w:szCs w:val="24"/>
        </w:rPr>
        <w:t xml:space="preserve">3. Бенефициар вправе до окончания срока действия настоящей независимой гарантии предъявить в размере обеспечения заявки на участие в закупке, установленном в извещении об осуществлении конкурентной закупки требование об уплате денежной суммы по настоящей независимой гарантии (далее – требование), при наступлении хотя бы одного из следующих случаев: </w:t>
      </w:r>
    </w:p>
    <w:p w14:paraId="04AB2CD3" w14:textId="77777777" w:rsidR="00115C6C" w:rsidRPr="002067C5" w:rsidRDefault="00115C6C" w:rsidP="00115C6C">
      <w:pPr>
        <w:pStyle w:val="aff5"/>
        <w:spacing w:after="0" w:line="240" w:lineRule="auto"/>
        <w:rPr>
          <w:snapToGrid/>
          <w:sz w:val="24"/>
          <w:szCs w:val="24"/>
        </w:rPr>
      </w:pPr>
      <w:r w:rsidRPr="002067C5">
        <w:rPr>
          <w:snapToGrid/>
          <w:sz w:val="24"/>
          <w:szCs w:val="24"/>
        </w:rPr>
        <w:t xml:space="preserve">а) принципал уклонился или отказался от заключения договора с бенефициаром; </w:t>
      </w:r>
    </w:p>
    <w:p w14:paraId="35E35240" w14:textId="77777777" w:rsidR="00115C6C" w:rsidRPr="002067C5" w:rsidRDefault="00115C6C" w:rsidP="00115C6C">
      <w:pPr>
        <w:pStyle w:val="aff5"/>
        <w:spacing w:after="0" w:line="240" w:lineRule="auto"/>
        <w:rPr>
          <w:snapToGrid/>
          <w:sz w:val="24"/>
          <w:szCs w:val="24"/>
        </w:rPr>
      </w:pPr>
      <w:r w:rsidRPr="002067C5">
        <w:rPr>
          <w:snapToGrid/>
          <w:sz w:val="24"/>
          <w:szCs w:val="24"/>
        </w:rPr>
        <w:t xml:space="preserve">б) принципал не предоставил или предоставил с нарушением условий, установленных Законом о закупках, положением о закупке бенефициара обеспечение исполнения договора (если извещением об осуществлении конкурентной закупки установлены требование обеспечения исполнения договора и срок его представления до заключения договора). </w:t>
      </w:r>
    </w:p>
    <w:p w14:paraId="6CD7328B" w14:textId="77777777" w:rsidR="00115C6C" w:rsidRPr="002067C5" w:rsidRDefault="00115C6C" w:rsidP="00115C6C">
      <w:pPr>
        <w:pStyle w:val="aff5"/>
        <w:spacing w:after="0" w:line="240" w:lineRule="auto"/>
        <w:rPr>
          <w:snapToGrid/>
          <w:sz w:val="24"/>
          <w:szCs w:val="24"/>
        </w:rPr>
      </w:pPr>
      <w:r w:rsidRPr="002067C5">
        <w:rPr>
          <w:snapToGrid/>
          <w:sz w:val="24"/>
          <w:szCs w:val="24"/>
        </w:rPr>
        <w:t xml:space="preserve">4. Бенефициар вправе направить гаранту требование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бенефициара. </w:t>
      </w:r>
    </w:p>
    <w:p w14:paraId="16BB01C6" w14:textId="77777777" w:rsidR="00115C6C" w:rsidRPr="002067C5" w:rsidRDefault="00115C6C" w:rsidP="00115C6C">
      <w:pPr>
        <w:pStyle w:val="aff5"/>
        <w:spacing w:after="0" w:line="240" w:lineRule="auto"/>
        <w:rPr>
          <w:snapToGrid/>
          <w:sz w:val="24"/>
          <w:szCs w:val="24"/>
        </w:rPr>
      </w:pPr>
      <w:r w:rsidRPr="002067C5">
        <w:rPr>
          <w:snapToGrid/>
          <w:sz w:val="24"/>
          <w:szCs w:val="24"/>
        </w:rPr>
        <w:t xml:space="preserve">5. Требование в письменной форме на бумажном носителе должно быть направлено (в случае если бенефициар направляет требование гаранту в письменной форме на бумажном носителе) по адресу: _________________________. </w:t>
      </w:r>
    </w:p>
    <w:p w14:paraId="1F3FC566" w14:textId="77777777" w:rsidR="00115C6C" w:rsidRPr="002067C5" w:rsidRDefault="00115C6C" w:rsidP="00115C6C">
      <w:pPr>
        <w:pStyle w:val="aff5"/>
        <w:spacing w:after="0" w:line="240" w:lineRule="auto"/>
        <w:rPr>
          <w:snapToGrid/>
          <w:sz w:val="24"/>
          <w:szCs w:val="24"/>
        </w:rPr>
      </w:pPr>
      <w:r w:rsidRPr="002067C5">
        <w:rPr>
          <w:snapToGrid/>
          <w:sz w:val="24"/>
          <w:szCs w:val="24"/>
        </w:rPr>
        <w:t xml:space="preserve">6. Требование в форме электронного документа должно быть направлено (в случае если бенефициар направляет требование гаранту в форме электронного документа) __________________. </w:t>
      </w:r>
    </w:p>
    <w:p w14:paraId="6C84A3EE" w14:textId="77777777" w:rsidR="00115C6C" w:rsidRPr="002067C5" w:rsidRDefault="00115C6C" w:rsidP="00115C6C">
      <w:pPr>
        <w:pStyle w:val="aff5"/>
        <w:spacing w:after="0" w:line="240" w:lineRule="auto"/>
        <w:rPr>
          <w:snapToGrid/>
          <w:sz w:val="24"/>
          <w:szCs w:val="24"/>
        </w:rPr>
      </w:pPr>
      <w:r w:rsidRPr="002067C5">
        <w:rPr>
          <w:snapToGrid/>
          <w:sz w:val="24"/>
          <w:szCs w:val="24"/>
        </w:rPr>
        <w:t xml:space="preserve">7. В случае направления требования бенефициар обязан одновременно с таким требованием направить гаранту: </w:t>
      </w:r>
    </w:p>
    <w:p w14:paraId="3791E569" w14:textId="77777777" w:rsidR="00115C6C" w:rsidRPr="002067C5" w:rsidRDefault="00115C6C" w:rsidP="00115C6C">
      <w:pPr>
        <w:pStyle w:val="aff5"/>
        <w:spacing w:after="0" w:line="240" w:lineRule="auto"/>
        <w:rPr>
          <w:snapToGrid/>
          <w:sz w:val="24"/>
          <w:szCs w:val="24"/>
        </w:rPr>
      </w:pPr>
      <w:r w:rsidRPr="002067C5">
        <w:rPr>
          <w:snapToGrid/>
          <w:sz w:val="24"/>
          <w:szCs w:val="24"/>
        </w:rPr>
        <w:t>а) расчет суммы, включаемой в требование по настоящей независимой гарантии;</w:t>
      </w:r>
    </w:p>
    <w:p w14:paraId="731AC209" w14:textId="77777777" w:rsidR="00115C6C" w:rsidRPr="002067C5" w:rsidRDefault="00115C6C" w:rsidP="00115C6C">
      <w:pPr>
        <w:pStyle w:val="aff5"/>
        <w:spacing w:after="0" w:line="240" w:lineRule="auto"/>
        <w:rPr>
          <w:snapToGrid/>
          <w:sz w:val="24"/>
          <w:szCs w:val="24"/>
        </w:rPr>
      </w:pPr>
      <w:r w:rsidRPr="002067C5">
        <w:rPr>
          <w:snapToGrid/>
          <w:sz w:val="24"/>
          <w:szCs w:val="24"/>
        </w:rPr>
        <w:t>б) платежное поручение, подтверждающее перечисление бенефициаром аванса принципалу, с отметкой банка бенефициара либо органа Федерального казначейства об исполнении (если выплата аванса предусмотрена контрактом, а требование по независимой гарантии, предоставленной в качестве обеспечения исполнения контракта, предъявлено в случае ненадлежащего исполнения принципалом обязательств по возврату аванса);</w:t>
      </w:r>
    </w:p>
    <w:p w14:paraId="6492CBC1" w14:textId="77777777" w:rsidR="00115C6C" w:rsidRPr="002067C5" w:rsidRDefault="00115C6C" w:rsidP="00115C6C">
      <w:pPr>
        <w:pStyle w:val="aff5"/>
        <w:spacing w:after="0" w:line="240" w:lineRule="auto"/>
        <w:rPr>
          <w:snapToGrid/>
          <w:sz w:val="24"/>
          <w:szCs w:val="24"/>
        </w:rPr>
      </w:pPr>
      <w:r w:rsidRPr="002067C5">
        <w:rPr>
          <w:snapToGrid/>
          <w:sz w:val="24"/>
          <w:szCs w:val="24"/>
        </w:rPr>
        <w:t xml:space="preserve">в) документ, содержащий информацию о наступлении хотя бы одного из случаев, предусмотренных пунктом 3 настоящей независимой гарантии (протокол, составленный в ходе осуществления конкурентной закупки (по результатам этапа конкурентной закупки), или протокол, составленный по итогам конкурентной закупки, или иной предусмотренный положением о закупке бенефициара документ); </w:t>
      </w:r>
    </w:p>
    <w:p w14:paraId="6E9F87F2" w14:textId="77777777" w:rsidR="00115C6C" w:rsidRPr="002067C5" w:rsidRDefault="00115C6C" w:rsidP="00115C6C">
      <w:pPr>
        <w:pStyle w:val="aff5"/>
        <w:spacing w:after="0" w:line="240" w:lineRule="auto"/>
        <w:rPr>
          <w:snapToGrid/>
          <w:sz w:val="24"/>
          <w:szCs w:val="24"/>
        </w:rPr>
      </w:pPr>
      <w:r w:rsidRPr="002067C5">
        <w:rPr>
          <w:snapToGrid/>
          <w:sz w:val="24"/>
          <w:szCs w:val="24"/>
        </w:rPr>
        <w:t xml:space="preserve">г) документ, подтверждающий полномочия лица, подписавшего требование по независимой гарантии от имени бенефициара (доверенность) (в случае если требование по независимой </w:t>
      </w:r>
      <w:r w:rsidRPr="002067C5">
        <w:rPr>
          <w:snapToGrid/>
          <w:sz w:val="24"/>
          <w:szCs w:val="24"/>
        </w:rPr>
        <w:lastRenderedPageBreak/>
        <w:t xml:space="preserve">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 </w:t>
      </w:r>
    </w:p>
    <w:p w14:paraId="792F5123" w14:textId="77777777" w:rsidR="00115C6C" w:rsidRPr="002067C5" w:rsidRDefault="00115C6C" w:rsidP="00115C6C">
      <w:pPr>
        <w:pStyle w:val="aff5"/>
        <w:spacing w:after="0" w:line="240" w:lineRule="auto"/>
        <w:rPr>
          <w:snapToGrid/>
          <w:sz w:val="24"/>
          <w:szCs w:val="24"/>
        </w:rPr>
      </w:pPr>
      <w:r w:rsidRPr="002067C5">
        <w:rPr>
          <w:snapToGrid/>
          <w:sz w:val="24"/>
          <w:szCs w:val="24"/>
        </w:rPr>
        <w:t xml:space="preserve">8. В случае направления бенефициаром требования на бумажном носителе представляются оригиналы предусмотренных пунктом 7 настоящей независимой гарантии документов или заверенные бенефициаром их копии. Если копия документа заверена лицом, не указанным в Едином государственном реестре юридических лиц в качестве лица, имеющего право без доверенности действовать от имени бенефициара, также представляется документ, подтверждающий полномочия такого лица на осуществление действий от имени бенефициара. В случае направления требования в форме электронного документа, предусмотренные пунктом 7 настоящего раздела настоящей независимой гарантии </w:t>
      </w:r>
      <w:proofErr w:type="gramStart"/>
      <w:r w:rsidRPr="002067C5">
        <w:rPr>
          <w:snapToGrid/>
          <w:sz w:val="24"/>
          <w:szCs w:val="24"/>
        </w:rPr>
        <w:t>документы</w:t>
      </w:r>
      <w:proofErr w:type="gramEnd"/>
      <w:r w:rsidRPr="002067C5">
        <w:rPr>
          <w:snapToGrid/>
          <w:sz w:val="24"/>
          <w:szCs w:val="24"/>
        </w:rPr>
        <w:t xml:space="preserve"> представляются в форме электронных документов или в форме электронных образов бумажных документов, подписанных усиленной квалифицированной электронной подписью лица, имеющего право действовать от имени бенефициара. </w:t>
      </w:r>
    </w:p>
    <w:p w14:paraId="2748A03B" w14:textId="77777777" w:rsidR="00115C6C" w:rsidRPr="002067C5" w:rsidRDefault="00115C6C" w:rsidP="00115C6C">
      <w:pPr>
        <w:pStyle w:val="aff5"/>
        <w:spacing w:after="0" w:line="240" w:lineRule="auto"/>
        <w:rPr>
          <w:snapToGrid/>
          <w:sz w:val="24"/>
          <w:szCs w:val="24"/>
        </w:rPr>
      </w:pPr>
      <w:r w:rsidRPr="002067C5">
        <w:rPr>
          <w:snapToGrid/>
          <w:sz w:val="24"/>
          <w:szCs w:val="24"/>
        </w:rPr>
        <w:t>9. Гарант обязан рассмотреть требование не позднее 5 рабочих дней со дня, следующего за днем получения указанных требований и документов, предусмотренных пунктом 7 настоящей независимой гарантии.</w:t>
      </w:r>
      <w:r w:rsidRPr="002067C5">
        <w:rPr>
          <w:rStyle w:val="af"/>
          <w:rFonts w:eastAsia="Arial"/>
          <w:snapToGrid/>
          <w:sz w:val="24"/>
          <w:szCs w:val="24"/>
        </w:rPr>
        <w:footnoteReference w:id="3"/>
      </w:r>
      <w:r w:rsidRPr="002067C5">
        <w:rPr>
          <w:snapToGrid/>
          <w:sz w:val="24"/>
          <w:szCs w:val="24"/>
        </w:rPr>
        <w:t xml:space="preserve"> </w:t>
      </w:r>
    </w:p>
    <w:p w14:paraId="2837BC4B" w14:textId="77777777" w:rsidR="00115C6C" w:rsidRPr="002067C5" w:rsidRDefault="00115C6C" w:rsidP="00115C6C">
      <w:pPr>
        <w:pStyle w:val="aff5"/>
        <w:spacing w:after="0" w:line="240" w:lineRule="auto"/>
        <w:rPr>
          <w:snapToGrid/>
          <w:sz w:val="24"/>
          <w:szCs w:val="24"/>
        </w:rPr>
      </w:pPr>
      <w:r w:rsidRPr="002067C5">
        <w:rPr>
          <w:snapToGrid/>
          <w:sz w:val="24"/>
          <w:szCs w:val="24"/>
        </w:rPr>
        <w:t xml:space="preserve">10. Гарант обязан уплатить бенефициару всю денежную сумму по настоящей независимой гарантии не позднее 10 рабочих дней со дня, следующего за днем получения гарантом требования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w:t>
      </w:r>
    </w:p>
    <w:p w14:paraId="7D3F604F" w14:textId="77777777" w:rsidR="00115C6C" w:rsidRPr="002067C5" w:rsidRDefault="00115C6C" w:rsidP="00115C6C">
      <w:pPr>
        <w:pStyle w:val="aff5"/>
        <w:spacing w:after="0" w:line="240" w:lineRule="auto"/>
        <w:rPr>
          <w:snapToGrid/>
          <w:sz w:val="24"/>
          <w:szCs w:val="24"/>
        </w:rPr>
      </w:pPr>
      <w:r w:rsidRPr="002067C5">
        <w:rPr>
          <w:snapToGrid/>
          <w:sz w:val="24"/>
          <w:szCs w:val="24"/>
        </w:rPr>
        <w:t xml:space="preserve">11. Обязательство гаранта перед бенефициаром считается исполненным надлежащим образом со дня поступления денежных сумм по настоящей независимой гарантии на счет, на котором в соответствии с законодательством Российской Федерации учитываются операции со средствами, поступающими бенефициару, указанный бенефициаром в требовании. </w:t>
      </w:r>
    </w:p>
    <w:p w14:paraId="035EB974" w14:textId="77777777" w:rsidR="00115C6C" w:rsidRPr="002067C5" w:rsidRDefault="00115C6C" w:rsidP="00115C6C">
      <w:pPr>
        <w:pStyle w:val="aff5"/>
        <w:spacing w:after="0" w:line="240" w:lineRule="auto"/>
        <w:rPr>
          <w:snapToGrid/>
          <w:sz w:val="24"/>
          <w:szCs w:val="24"/>
        </w:rPr>
      </w:pPr>
      <w:r w:rsidRPr="002067C5">
        <w:rPr>
          <w:snapToGrid/>
          <w:sz w:val="24"/>
          <w:szCs w:val="24"/>
        </w:rPr>
        <w:t xml:space="preserve">12. Гарант в случае просрочки исполнения обязательств по настоящей независимой гарантии, требование по которой соответствует условиям настоящей независимой гарантии и предъявлено бенефициаром до окончания срока ее действия, обязан за каждый день просрочки (начиная со дня, следующего за днем истечения установленного настоящей независимой гарантией срока оплаты требования, по день исполнения гарантом требования включительно) уплатить бенефициару неустойку (пени) в размере 0,1 процента денежной суммы, подлежащей уплате по настоящей независимой гарантии. </w:t>
      </w:r>
    </w:p>
    <w:p w14:paraId="63FD4944" w14:textId="77777777" w:rsidR="00115C6C" w:rsidRPr="002067C5" w:rsidRDefault="00115C6C" w:rsidP="00115C6C">
      <w:pPr>
        <w:pStyle w:val="aff5"/>
        <w:spacing w:after="0" w:line="240" w:lineRule="auto"/>
        <w:rPr>
          <w:snapToGrid/>
          <w:sz w:val="24"/>
          <w:szCs w:val="24"/>
        </w:rPr>
      </w:pPr>
      <w:r w:rsidRPr="002067C5">
        <w:rPr>
          <w:snapToGrid/>
          <w:sz w:val="24"/>
          <w:szCs w:val="24"/>
        </w:rPr>
        <w:t xml:space="preserve">13. Все расходы, возникающие в связи с перечислением гарантом денежных средств по настоящей независимой гарантии бенефициару, несет гарант. </w:t>
      </w:r>
    </w:p>
    <w:p w14:paraId="06F0A367" w14:textId="77777777" w:rsidR="00115C6C" w:rsidRPr="002067C5" w:rsidRDefault="00115C6C" w:rsidP="00115C6C">
      <w:pPr>
        <w:pStyle w:val="aff5"/>
        <w:spacing w:after="0" w:line="240" w:lineRule="auto"/>
        <w:rPr>
          <w:snapToGrid/>
          <w:sz w:val="24"/>
          <w:szCs w:val="24"/>
        </w:rPr>
      </w:pPr>
      <w:r w:rsidRPr="002067C5">
        <w:rPr>
          <w:snapToGrid/>
          <w:sz w:val="24"/>
          <w:szCs w:val="24"/>
        </w:rPr>
        <w:t xml:space="preserve">14. Исключение банка (если настоящая независимая гарантия выдана банком) из перечня, предусмотренного частью 1.2 статьи 45 Федерального закона «О контрактной системе в сфере закупок товаров, работ, услуг для обеспечения государственных и муниципальных нужд», и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 развитии малого и среднего предпринимательства в Российской Федерации» (если независимая гарантия выдана таким фондом), из перечня, предусмотренного частью 1.7 указанной статьи, не прекращает действия настоящей независимой гарантии и не освобождает гаранта от ответственности за неисполнение либо ненадлежащее исполнение условий настоящей независимой гарантии. </w:t>
      </w:r>
    </w:p>
    <w:p w14:paraId="58B956E5" w14:textId="77777777" w:rsidR="00115C6C" w:rsidRPr="002067C5" w:rsidRDefault="00115C6C" w:rsidP="00115C6C">
      <w:pPr>
        <w:pStyle w:val="aff5"/>
        <w:spacing w:after="0" w:line="240" w:lineRule="auto"/>
        <w:rPr>
          <w:snapToGrid/>
          <w:sz w:val="24"/>
          <w:szCs w:val="24"/>
        </w:rPr>
      </w:pPr>
      <w:r w:rsidRPr="002067C5">
        <w:rPr>
          <w:snapToGrid/>
          <w:sz w:val="24"/>
          <w:szCs w:val="24"/>
        </w:rPr>
        <w:t xml:space="preserve">15. Споры, возникающие в связи с исполнением обязательств по настоящей независимой гарантии, подлежат рассмотрению в арбитражном суде города Москвы. </w:t>
      </w:r>
    </w:p>
    <w:p w14:paraId="59477D09" w14:textId="77777777" w:rsidR="00115C6C" w:rsidRPr="002067C5" w:rsidRDefault="00115C6C" w:rsidP="00115C6C">
      <w:pPr>
        <w:pStyle w:val="aff5"/>
        <w:spacing w:after="0" w:line="240" w:lineRule="auto"/>
        <w:rPr>
          <w:snapToGrid/>
          <w:sz w:val="24"/>
          <w:szCs w:val="24"/>
        </w:rPr>
      </w:pPr>
      <w:r w:rsidRPr="002067C5">
        <w:rPr>
          <w:snapToGrid/>
          <w:sz w:val="24"/>
          <w:szCs w:val="24"/>
        </w:rPr>
        <w:lastRenderedPageBreak/>
        <w:t xml:space="preserve">16. Настоящая независимая гарантия выдана в пользу бенефициара, и права требования по ней не могут быть переданы третьему лицу без согласия гаранта, за исключением случая перемены заказчика при осуществлении закупки, при котором право требования по настоящей независимой гарантии может быть передано новому заказчику с предварительным извещением об этом гаранта. </w:t>
      </w:r>
    </w:p>
    <w:p w14:paraId="2694A70D" w14:textId="77777777" w:rsidR="00115C6C" w:rsidRPr="002067C5" w:rsidRDefault="00115C6C" w:rsidP="00115C6C">
      <w:pPr>
        <w:pStyle w:val="aff5"/>
        <w:spacing w:after="0" w:line="240" w:lineRule="auto"/>
        <w:rPr>
          <w:snapToGrid/>
          <w:sz w:val="24"/>
          <w:szCs w:val="24"/>
        </w:rPr>
      </w:pPr>
      <w:r w:rsidRPr="002067C5">
        <w:rPr>
          <w:snapToGrid/>
          <w:sz w:val="24"/>
          <w:szCs w:val="24"/>
        </w:rPr>
        <w:t xml:space="preserve">17. Дополнительные условия. </w:t>
      </w:r>
    </w:p>
    <w:p w14:paraId="2FD95CF7" w14:textId="77777777" w:rsidR="00115C6C" w:rsidRPr="002067C5" w:rsidRDefault="00115C6C" w:rsidP="00115C6C">
      <w:pPr>
        <w:pStyle w:val="aff5"/>
        <w:rPr>
          <w:snapToGrid/>
          <w:sz w:val="24"/>
          <w:szCs w:val="24"/>
        </w:rPr>
      </w:pPr>
      <w:r w:rsidRPr="002067C5">
        <w:rPr>
          <w:snapToGrid/>
          <w:sz w:val="24"/>
          <w:szCs w:val="24"/>
        </w:rPr>
        <w:t>17.1. Независимая гарантия выдается в обеспечение исполнения обязательств по Договору ___________________________________ № _______________ от ____________ – гарантия надлежащего исполнения обязательств.</w:t>
      </w:r>
    </w:p>
    <w:p w14:paraId="40D02EE5" w14:textId="77777777" w:rsidR="00115C6C" w:rsidRPr="002067C5" w:rsidRDefault="00115C6C" w:rsidP="00115C6C">
      <w:pPr>
        <w:pStyle w:val="aff5"/>
        <w:spacing w:after="0" w:line="240" w:lineRule="auto"/>
        <w:rPr>
          <w:snapToGrid/>
          <w:sz w:val="24"/>
          <w:szCs w:val="24"/>
        </w:rPr>
      </w:pPr>
      <w:r w:rsidRPr="002067C5">
        <w:rPr>
          <w:snapToGrid/>
          <w:sz w:val="24"/>
          <w:szCs w:val="24"/>
        </w:rPr>
        <w:t>17.2. Ответственность гаранта перед бенефициаром за невыполнение или ненадлежащее выполнение гарантом обязательства по гарантии не ограничивается суммой гарантии, если в гарантии не предусмотрено иное.</w:t>
      </w:r>
    </w:p>
    <w:p w14:paraId="0DA3E5C1" w14:textId="77777777" w:rsidR="00115C6C" w:rsidRPr="002067C5" w:rsidRDefault="00115C6C" w:rsidP="00115C6C">
      <w:pPr>
        <w:pStyle w:val="aff5"/>
        <w:spacing w:after="0" w:line="240" w:lineRule="auto"/>
        <w:rPr>
          <w:snapToGrid/>
          <w:sz w:val="24"/>
          <w:szCs w:val="24"/>
        </w:rPr>
      </w:pPr>
      <w:r w:rsidRPr="002067C5">
        <w:rPr>
          <w:snapToGrid/>
          <w:sz w:val="24"/>
          <w:szCs w:val="24"/>
        </w:rPr>
        <w:t xml:space="preserve">17.3. Независимая Гарантия может быть изменена Гарантом в следующем порядке: </w:t>
      </w:r>
    </w:p>
    <w:p w14:paraId="63B1D96E" w14:textId="77777777" w:rsidR="00115C6C" w:rsidRPr="002067C5" w:rsidRDefault="00115C6C" w:rsidP="00115C6C">
      <w:pPr>
        <w:pStyle w:val="aff5"/>
        <w:spacing w:after="0" w:line="240" w:lineRule="auto"/>
        <w:rPr>
          <w:snapToGrid/>
          <w:sz w:val="24"/>
          <w:szCs w:val="24"/>
        </w:rPr>
      </w:pPr>
      <w:r w:rsidRPr="002067C5">
        <w:rPr>
          <w:snapToGrid/>
          <w:sz w:val="24"/>
          <w:szCs w:val="24"/>
        </w:rPr>
        <w:t xml:space="preserve">– изменения, связанные с увеличением суммы и (или) срока действия независимой Гарантии, исправлением ошибок в части несоответствия условиям, указанным в извещении об осуществлении закупки и /или документации о закупке, а также иные изменения, не ухудшающие положение Бенефициара, вступают в силу в дату выпуска Гарантом изменений в независимую Гарантию без согласия Бенефициара; </w:t>
      </w:r>
    </w:p>
    <w:p w14:paraId="38EF3345" w14:textId="77777777" w:rsidR="00115C6C" w:rsidRPr="002067C5" w:rsidRDefault="00115C6C" w:rsidP="00115C6C">
      <w:pPr>
        <w:pStyle w:val="aff5"/>
        <w:spacing w:after="0" w:line="240" w:lineRule="auto"/>
        <w:rPr>
          <w:snapToGrid/>
          <w:sz w:val="24"/>
          <w:szCs w:val="24"/>
        </w:rPr>
      </w:pPr>
      <w:r w:rsidRPr="002067C5">
        <w:rPr>
          <w:snapToGrid/>
          <w:sz w:val="24"/>
          <w:szCs w:val="24"/>
        </w:rPr>
        <w:t xml:space="preserve">– иные изменения в Гарантию вступают в силу в дату получения Гарантом согласия Бенефициара на соответствующее изменение Гарантии. </w:t>
      </w:r>
    </w:p>
    <w:p w14:paraId="4B8E9D88" w14:textId="77777777" w:rsidR="00115C6C" w:rsidRPr="002067C5" w:rsidRDefault="00115C6C" w:rsidP="00115C6C">
      <w:pPr>
        <w:pStyle w:val="aff5"/>
        <w:spacing w:after="0" w:line="240" w:lineRule="auto"/>
        <w:rPr>
          <w:snapToGrid/>
          <w:sz w:val="24"/>
          <w:szCs w:val="24"/>
        </w:rPr>
      </w:pPr>
      <w:r w:rsidRPr="002067C5">
        <w:rPr>
          <w:snapToGrid/>
          <w:sz w:val="24"/>
          <w:szCs w:val="24"/>
        </w:rPr>
        <w:t xml:space="preserve">17.4. Сведения, определенные статьей 4 Федерального закона от 30.12.2004 №218-ФЗ «О кредитных историях», в отношении Принципала подлежат предоставлению Гарантом в бюро кредитных историй на основании соответствующего договора об оказании информационных услуг. </w:t>
      </w:r>
    </w:p>
    <w:p w14:paraId="393E3E7A" w14:textId="77777777" w:rsidR="00115C6C" w:rsidRPr="002067C5" w:rsidRDefault="00115C6C" w:rsidP="00115C6C">
      <w:pPr>
        <w:pStyle w:val="aff5"/>
        <w:spacing w:after="0" w:line="240" w:lineRule="auto"/>
        <w:rPr>
          <w:snapToGrid/>
          <w:sz w:val="24"/>
          <w:szCs w:val="24"/>
        </w:rPr>
      </w:pPr>
      <w:r w:rsidRPr="002067C5">
        <w:rPr>
          <w:snapToGrid/>
          <w:sz w:val="24"/>
          <w:szCs w:val="24"/>
        </w:rPr>
        <w:t xml:space="preserve">17.5. Настоящая независимая гарантия подчиняется законодательству Российской Федерации. </w:t>
      </w:r>
    </w:p>
    <w:p w14:paraId="23EFA085" w14:textId="77777777" w:rsidR="00115C6C" w:rsidRPr="002067C5" w:rsidRDefault="00115C6C" w:rsidP="00115C6C">
      <w:pPr>
        <w:pStyle w:val="aff5"/>
        <w:spacing w:after="0" w:line="240" w:lineRule="auto"/>
        <w:rPr>
          <w:snapToGrid/>
          <w:sz w:val="24"/>
          <w:szCs w:val="24"/>
        </w:rPr>
      </w:pPr>
    </w:p>
    <w:p w14:paraId="3AEDCBC2" w14:textId="77777777" w:rsidR="00115C6C" w:rsidRPr="002067C5" w:rsidRDefault="00115C6C" w:rsidP="00115C6C">
      <w:pPr>
        <w:pStyle w:val="aff5"/>
        <w:spacing w:after="0" w:line="240" w:lineRule="auto"/>
        <w:rPr>
          <w:snapToGrid/>
          <w:sz w:val="24"/>
          <w:szCs w:val="24"/>
        </w:rPr>
      </w:pPr>
    </w:p>
    <w:p w14:paraId="4FAEA938" w14:textId="77777777" w:rsidR="00115C6C" w:rsidRPr="002067C5" w:rsidRDefault="00115C6C" w:rsidP="00115C6C">
      <w:pPr>
        <w:pStyle w:val="aff5"/>
        <w:spacing w:after="0" w:line="240" w:lineRule="auto"/>
        <w:rPr>
          <w:snapToGrid/>
          <w:sz w:val="24"/>
          <w:szCs w:val="24"/>
        </w:rPr>
      </w:pPr>
      <w:r w:rsidRPr="002067C5">
        <w:rPr>
          <w:snapToGrid/>
          <w:sz w:val="24"/>
          <w:szCs w:val="24"/>
        </w:rPr>
        <w:t>Уполномоченное лицо гаранта</w:t>
      </w:r>
    </w:p>
    <w:p w14:paraId="7A9E97B7" w14:textId="77777777" w:rsidR="00115C6C" w:rsidRPr="002067C5" w:rsidRDefault="00115C6C" w:rsidP="00115C6C">
      <w:pPr>
        <w:pStyle w:val="aff5"/>
        <w:spacing w:after="0" w:line="240" w:lineRule="auto"/>
        <w:rPr>
          <w:snapToGrid/>
          <w:sz w:val="24"/>
          <w:szCs w:val="24"/>
        </w:rPr>
      </w:pPr>
    </w:p>
    <w:tbl>
      <w:tblPr>
        <w:tblW w:w="5000" w:type="pct"/>
        <w:tblLayout w:type="fixed"/>
        <w:tblCellMar>
          <w:left w:w="0" w:type="dxa"/>
          <w:bottom w:w="28" w:type="dxa"/>
          <w:right w:w="0" w:type="dxa"/>
        </w:tblCellMar>
        <w:tblLook w:val="04A0" w:firstRow="1" w:lastRow="0" w:firstColumn="1" w:lastColumn="0" w:noHBand="0" w:noVBand="1"/>
      </w:tblPr>
      <w:tblGrid>
        <w:gridCol w:w="3824"/>
        <w:gridCol w:w="202"/>
        <w:gridCol w:w="2013"/>
        <w:gridCol w:w="202"/>
        <w:gridCol w:w="3824"/>
      </w:tblGrid>
      <w:tr w:rsidR="00115C6C" w:rsidRPr="002067C5" w14:paraId="3C8C27B9" w14:textId="77777777" w:rsidTr="00A02648">
        <w:tc>
          <w:tcPr>
            <w:tcW w:w="3877" w:type="dxa"/>
            <w:tcBorders>
              <w:top w:val="nil"/>
              <w:left w:val="nil"/>
              <w:bottom w:val="single" w:sz="2" w:space="0" w:color="000000"/>
              <w:right w:val="nil"/>
            </w:tcBorders>
            <w:vAlign w:val="bottom"/>
            <w:hideMark/>
          </w:tcPr>
          <w:p w14:paraId="312F4789" w14:textId="77777777" w:rsidR="00115C6C" w:rsidRPr="002067C5" w:rsidRDefault="00115C6C" w:rsidP="00A02648">
            <w:pPr>
              <w:pStyle w:val="TextBodytext-center"/>
              <w:rPr>
                <w:sz w:val="24"/>
                <w:szCs w:val="24"/>
                <w:lang w:eastAsia="ru-RU" w:bidi="ar-SA"/>
              </w:rPr>
            </w:pPr>
            <w:r w:rsidRPr="002067C5">
              <w:rPr>
                <w:sz w:val="24"/>
                <w:szCs w:val="24"/>
                <w:lang w:eastAsia="ru-RU" w:bidi="ar-SA"/>
              </w:rPr>
              <w:t>малого бизнеса</w:t>
            </w:r>
          </w:p>
        </w:tc>
        <w:tc>
          <w:tcPr>
            <w:tcW w:w="204" w:type="dxa"/>
            <w:tcMar>
              <w:top w:w="28" w:type="dxa"/>
              <w:left w:w="28" w:type="dxa"/>
              <w:bottom w:w="28" w:type="dxa"/>
              <w:right w:w="28" w:type="dxa"/>
            </w:tcMar>
            <w:vAlign w:val="bottom"/>
          </w:tcPr>
          <w:p w14:paraId="7DD81694" w14:textId="77777777" w:rsidR="00115C6C" w:rsidRPr="002067C5" w:rsidRDefault="00115C6C" w:rsidP="00A02648">
            <w:pPr>
              <w:pStyle w:val="TextBodytext-center"/>
              <w:rPr>
                <w:sz w:val="24"/>
                <w:szCs w:val="24"/>
                <w:lang w:eastAsia="ru-RU" w:bidi="ar-SA"/>
              </w:rPr>
            </w:pPr>
          </w:p>
        </w:tc>
        <w:tc>
          <w:tcPr>
            <w:tcW w:w="2041" w:type="dxa"/>
            <w:tcBorders>
              <w:top w:val="nil"/>
              <w:left w:val="nil"/>
              <w:bottom w:val="single" w:sz="2" w:space="0" w:color="000000"/>
              <w:right w:val="nil"/>
            </w:tcBorders>
            <w:vAlign w:val="bottom"/>
          </w:tcPr>
          <w:p w14:paraId="65E7145D" w14:textId="77777777" w:rsidR="00115C6C" w:rsidRPr="002067C5" w:rsidRDefault="00115C6C" w:rsidP="00A02648">
            <w:pPr>
              <w:pStyle w:val="TextBodytext-center"/>
              <w:rPr>
                <w:sz w:val="24"/>
                <w:szCs w:val="24"/>
                <w:lang w:eastAsia="ru-RU" w:bidi="ar-SA"/>
              </w:rPr>
            </w:pPr>
          </w:p>
        </w:tc>
        <w:tc>
          <w:tcPr>
            <w:tcW w:w="204" w:type="dxa"/>
            <w:tcMar>
              <w:top w:w="28" w:type="dxa"/>
              <w:left w:w="28" w:type="dxa"/>
              <w:bottom w:w="28" w:type="dxa"/>
              <w:right w:w="28" w:type="dxa"/>
            </w:tcMar>
            <w:vAlign w:val="bottom"/>
          </w:tcPr>
          <w:p w14:paraId="6D052380" w14:textId="77777777" w:rsidR="00115C6C" w:rsidRPr="002067C5" w:rsidRDefault="00115C6C" w:rsidP="00A02648">
            <w:pPr>
              <w:pStyle w:val="TextBodytext-center"/>
              <w:rPr>
                <w:sz w:val="24"/>
                <w:szCs w:val="24"/>
                <w:lang w:eastAsia="ru-RU" w:bidi="ar-SA"/>
              </w:rPr>
            </w:pPr>
          </w:p>
        </w:tc>
        <w:tc>
          <w:tcPr>
            <w:tcW w:w="3878" w:type="dxa"/>
            <w:tcBorders>
              <w:top w:val="nil"/>
              <w:left w:val="nil"/>
              <w:bottom w:val="single" w:sz="2" w:space="0" w:color="000000"/>
              <w:right w:val="nil"/>
            </w:tcBorders>
            <w:vAlign w:val="bottom"/>
          </w:tcPr>
          <w:p w14:paraId="792FDF08" w14:textId="77777777" w:rsidR="00115C6C" w:rsidRPr="002067C5" w:rsidRDefault="00115C6C" w:rsidP="00A02648">
            <w:pPr>
              <w:pStyle w:val="TextBodytext-center"/>
              <w:rPr>
                <w:sz w:val="24"/>
                <w:szCs w:val="24"/>
                <w:lang w:eastAsia="ru-RU" w:bidi="ar-SA"/>
              </w:rPr>
            </w:pPr>
          </w:p>
        </w:tc>
      </w:tr>
      <w:tr w:rsidR="00115C6C" w:rsidRPr="002067C5" w14:paraId="66DD364E" w14:textId="77777777" w:rsidTr="00A02648">
        <w:tc>
          <w:tcPr>
            <w:tcW w:w="3877" w:type="dxa"/>
            <w:tcMar>
              <w:top w:w="28" w:type="dxa"/>
              <w:left w:w="28" w:type="dxa"/>
              <w:bottom w:w="28" w:type="dxa"/>
              <w:right w:w="28" w:type="dxa"/>
            </w:tcMar>
            <w:hideMark/>
          </w:tcPr>
          <w:p w14:paraId="67DCBABF" w14:textId="77777777" w:rsidR="00115C6C" w:rsidRPr="002067C5" w:rsidRDefault="00115C6C" w:rsidP="00A02648">
            <w:pPr>
              <w:pStyle w:val="TextBodytext-footer"/>
              <w:rPr>
                <w:sz w:val="24"/>
                <w:szCs w:val="24"/>
                <w:lang w:eastAsia="ru-RU" w:bidi="ar-SA"/>
              </w:rPr>
            </w:pPr>
            <w:r w:rsidRPr="002067C5">
              <w:rPr>
                <w:sz w:val="24"/>
                <w:szCs w:val="24"/>
                <w:lang w:eastAsia="ru-RU" w:bidi="ar-SA"/>
              </w:rPr>
              <w:t>(должность)</w:t>
            </w:r>
          </w:p>
        </w:tc>
        <w:tc>
          <w:tcPr>
            <w:tcW w:w="204" w:type="dxa"/>
            <w:tcMar>
              <w:top w:w="28" w:type="dxa"/>
              <w:left w:w="28" w:type="dxa"/>
              <w:bottom w:w="28" w:type="dxa"/>
              <w:right w:w="28" w:type="dxa"/>
            </w:tcMar>
          </w:tcPr>
          <w:p w14:paraId="19F529B9" w14:textId="77777777" w:rsidR="00115C6C" w:rsidRPr="002067C5" w:rsidRDefault="00115C6C" w:rsidP="00A02648">
            <w:pPr>
              <w:pStyle w:val="TextBodytext-footer"/>
              <w:rPr>
                <w:sz w:val="24"/>
                <w:szCs w:val="24"/>
                <w:lang w:eastAsia="ru-RU" w:bidi="ar-SA"/>
              </w:rPr>
            </w:pPr>
          </w:p>
        </w:tc>
        <w:tc>
          <w:tcPr>
            <w:tcW w:w="2041" w:type="dxa"/>
            <w:tcMar>
              <w:top w:w="28" w:type="dxa"/>
              <w:left w:w="28" w:type="dxa"/>
              <w:bottom w:w="28" w:type="dxa"/>
              <w:right w:w="28" w:type="dxa"/>
            </w:tcMar>
            <w:hideMark/>
          </w:tcPr>
          <w:p w14:paraId="6D4E6D1B" w14:textId="77777777" w:rsidR="00115C6C" w:rsidRPr="002067C5" w:rsidRDefault="00115C6C" w:rsidP="00A02648">
            <w:pPr>
              <w:pStyle w:val="TextBodytext-footer"/>
              <w:rPr>
                <w:sz w:val="24"/>
                <w:szCs w:val="24"/>
                <w:lang w:eastAsia="ru-RU" w:bidi="ar-SA"/>
              </w:rPr>
            </w:pPr>
            <w:r w:rsidRPr="002067C5">
              <w:rPr>
                <w:sz w:val="24"/>
                <w:szCs w:val="24"/>
                <w:lang w:eastAsia="ru-RU" w:bidi="ar-SA"/>
              </w:rPr>
              <w:t>(подпись)</w:t>
            </w:r>
          </w:p>
        </w:tc>
        <w:tc>
          <w:tcPr>
            <w:tcW w:w="204" w:type="dxa"/>
            <w:tcMar>
              <w:top w:w="28" w:type="dxa"/>
              <w:left w:w="28" w:type="dxa"/>
              <w:bottom w:w="28" w:type="dxa"/>
              <w:right w:w="28" w:type="dxa"/>
            </w:tcMar>
          </w:tcPr>
          <w:p w14:paraId="74BC88E9" w14:textId="77777777" w:rsidR="00115C6C" w:rsidRPr="002067C5" w:rsidRDefault="00115C6C" w:rsidP="00A02648">
            <w:pPr>
              <w:pStyle w:val="TextBodytext-footer"/>
              <w:rPr>
                <w:sz w:val="24"/>
                <w:szCs w:val="24"/>
                <w:lang w:eastAsia="ru-RU" w:bidi="ar-SA"/>
              </w:rPr>
            </w:pPr>
          </w:p>
        </w:tc>
        <w:tc>
          <w:tcPr>
            <w:tcW w:w="3878" w:type="dxa"/>
            <w:tcMar>
              <w:top w:w="28" w:type="dxa"/>
              <w:left w:w="28" w:type="dxa"/>
              <w:bottom w:w="28" w:type="dxa"/>
              <w:right w:w="28" w:type="dxa"/>
            </w:tcMar>
            <w:hideMark/>
          </w:tcPr>
          <w:p w14:paraId="7FDD4641" w14:textId="77777777" w:rsidR="00115C6C" w:rsidRPr="002067C5" w:rsidRDefault="00115C6C" w:rsidP="00A02648">
            <w:pPr>
              <w:pStyle w:val="TextBodytext-footer"/>
              <w:rPr>
                <w:sz w:val="24"/>
                <w:szCs w:val="24"/>
                <w:lang w:eastAsia="ru-RU" w:bidi="ar-SA"/>
              </w:rPr>
            </w:pPr>
            <w:r w:rsidRPr="002067C5">
              <w:rPr>
                <w:sz w:val="24"/>
                <w:szCs w:val="24"/>
                <w:lang w:eastAsia="ru-RU" w:bidi="ar-SA"/>
              </w:rPr>
              <w:t>(ФИО)</w:t>
            </w:r>
          </w:p>
        </w:tc>
      </w:tr>
    </w:tbl>
    <w:p w14:paraId="4F793091" w14:textId="77777777" w:rsidR="00115C6C" w:rsidRPr="002067C5" w:rsidRDefault="00115C6C" w:rsidP="00115C6C">
      <w:pPr>
        <w:pStyle w:val="aff5"/>
        <w:spacing w:after="0" w:line="240" w:lineRule="auto"/>
        <w:rPr>
          <w:snapToGrid/>
          <w:sz w:val="24"/>
          <w:szCs w:val="24"/>
        </w:rPr>
      </w:pPr>
    </w:p>
    <w:tbl>
      <w:tblPr>
        <w:tblW w:w="4500" w:type="pct"/>
        <w:tblLayout w:type="fixed"/>
        <w:tblCellMar>
          <w:top w:w="28" w:type="dxa"/>
          <w:left w:w="28" w:type="dxa"/>
          <w:bottom w:w="28" w:type="dxa"/>
          <w:right w:w="28" w:type="dxa"/>
        </w:tblCellMar>
        <w:tblLook w:val="04A0" w:firstRow="1" w:lastRow="0" w:firstColumn="1" w:lastColumn="0" w:noHBand="0" w:noVBand="1"/>
      </w:tblPr>
      <w:tblGrid>
        <w:gridCol w:w="8513"/>
        <w:gridCol w:w="543"/>
      </w:tblGrid>
      <w:tr w:rsidR="00115C6C" w:rsidRPr="002067C5" w14:paraId="35684344" w14:textId="77777777" w:rsidTr="00A02648">
        <w:tc>
          <w:tcPr>
            <w:tcW w:w="8633" w:type="dxa"/>
            <w:tcMar>
              <w:top w:w="0" w:type="dxa"/>
              <w:left w:w="0" w:type="dxa"/>
              <w:bottom w:w="0" w:type="dxa"/>
              <w:right w:w="0" w:type="dxa"/>
            </w:tcMar>
            <w:vAlign w:val="center"/>
            <w:hideMark/>
          </w:tcPr>
          <w:p w14:paraId="77490988" w14:textId="77777777" w:rsidR="00115C6C" w:rsidRPr="002067C5" w:rsidRDefault="00115C6C" w:rsidP="00A02648">
            <w:pPr>
              <w:pStyle w:val="TextBodytd-text"/>
              <w:jc w:val="right"/>
              <w:rPr>
                <w:sz w:val="24"/>
                <w:szCs w:val="24"/>
                <w:lang w:eastAsia="ru-RU" w:bidi="ar-SA"/>
              </w:rPr>
            </w:pPr>
            <w:r w:rsidRPr="002067C5">
              <w:rPr>
                <w:sz w:val="24"/>
                <w:szCs w:val="24"/>
                <w:lang w:eastAsia="ru-RU" w:bidi="ar-SA"/>
              </w:rPr>
              <w:t>Лист №</w:t>
            </w:r>
          </w:p>
        </w:tc>
        <w:tc>
          <w:tcPr>
            <w:tcW w:w="550" w:type="dxa"/>
            <w:tcBorders>
              <w:top w:val="single" w:sz="2" w:space="0" w:color="000000"/>
              <w:left w:val="single" w:sz="2" w:space="0" w:color="000000"/>
              <w:bottom w:val="single" w:sz="2" w:space="0" w:color="000000"/>
              <w:right w:val="single" w:sz="2" w:space="0" w:color="000000"/>
            </w:tcBorders>
            <w:vAlign w:val="center"/>
            <w:hideMark/>
          </w:tcPr>
          <w:p w14:paraId="47FFA4F6" w14:textId="77777777" w:rsidR="00115C6C" w:rsidRPr="002067C5" w:rsidRDefault="00115C6C" w:rsidP="00A02648">
            <w:pPr>
              <w:pStyle w:val="TextBodytd-text"/>
              <w:jc w:val="center"/>
              <w:rPr>
                <w:sz w:val="24"/>
                <w:szCs w:val="24"/>
                <w:lang w:eastAsia="ru-RU" w:bidi="ar-SA"/>
              </w:rPr>
            </w:pPr>
            <w:r w:rsidRPr="002067C5">
              <w:rPr>
                <w:sz w:val="24"/>
                <w:szCs w:val="24"/>
                <w:lang w:eastAsia="ru-RU" w:bidi="ar-SA"/>
              </w:rPr>
              <w:t>1</w:t>
            </w:r>
          </w:p>
        </w:tc>
      </w:tr>
      <w:tr w:rsidR="00115C6C" w:rsidRPr="002067C5" w14:paraId="770DE637" w14:textId="77777777" w:rsidTr="00A02648">
        <w:tc>
          <w:tcPr>
            <w:tcW w:w="8633" w:type="dxa"/>
            <w:tcMar>
              <w:top w:w="0" w:type="dxa"/>
              <w:left w:w="0" w:type="dxa"/>
              <w:bottom w:w="0" w:type="dxa"/>
              <w:right w:w="0" w:type="dxa"/>
            </w:tcMar>
            <w:vAlign w:val="center"/>
            <w:hideMark/>
          </w:tcPr>
          <w:p w14:paraId="7BE94FA2" w14:textId="77777777" w:rsidR="00115C6C" w:rsidRPr="002067C5" w:rsidRDefault="00115C6C" w:rsidP="00A02648">
            <w:pPr>
              <w:pStyle w:val="TextBodytd-text"/>
              <w:jc w:val="right"/>
              <w:rPr>
                <w:sz w:val="24"/>
                <w:szCs w:val="24"/>
                <w:lang w:eastAsia="ru-RU" w:bidi="ar-SA"/>
              </w:rPr>
            </w:pPr>
            <w:r w:rsidRPr="002067C5">
              <w:rPr>
                <w:sz w:val="24"/>
                <w:szCs w:val="24"/>
                <w:lang w:eastAsia="ru-RU" w:bidi="ar-SA"/>
              </w:rPr>
              <w:t>Всего листов</w:t>
            </w:r>
          </w:p>
        </w:tc>
        <w:tc>
          <w:tcPr>
            <w:tcW w:w="550" w:type="dxa"/>
            <w:tcBorders>
              <w:top w:val="single" w:sz="2" w:space="0" w:color="000000"/>
              <w:left w:val="single" w:sz="2" w:space="0" w:color="000000"/>
              <w:bottom w:val="single" w:sz="2" w:space="0" w:color="000000"/>
              <w:right w:val="single" w:sz="2" w:space="0" w:color="000000"/>
            </w:tcBorders>
            <w:vAlign w:val="center"/>
            <w:hideMark/>
          </w:tcPr>
          <w:p w14:paraId="40A0E214" w14:textId="77777777" w:rsidR="00115C6C" w:rsidRPr="002067C5" w:rsidRDefault="00115C6C" w:rsidP="00A02648">
            <w:pPr>
              <w:pStyle w:val="TextBodytd-text"/>
              <w:jc w:val="center"/>
              <w:rPr>
                <w:sz w:val="24"/>
                <w:szCs w:val="24"/>
                <w:lang w:eastAsia="ru-RU" w:bidi="ar-SA"/>
              </w:rPr>
            </w:pPr>
            <w:r w:rsidRPr="002067C5">
              <w:rPr>
                <w:sz w:val="24"/>
                <w:szCs w:val="24"/>
                <w:lang w:eastAsia="ru-RU" w:bidi="ar-SA"/>
              </w:rPr>
              <w:t>1</w:t>
            </w:r>
          </w:p>
        </w:tc>
      </w:tr>
    </w:tbl>
    <w:p w14:paraId="599AB933" w14:textId="77777777" w:rsidR="00CB52E4" w:rsidRPr="00CB52E4" w:rsidRDefault="00CB52E4" w:rsidP="00CB52E4">
      <w:pPr>
        <w:tabs>
          <w:tab w:val="left" w:pos="284"/>
          <w:tab w:val="left" w:pos="567"/>
        </w:tabs>
        <w:ind w:firstLine="142"/>
        <w:rPr>
          <w:sz w:val="24"/>
          <w:szCs w:val="24"/>
        </w:rPr>
      </w:pPr>
      <w:bookmarkStart w:id="11" w:name="_GoBack"/>
      <w:bookmarkEnd w:id="11"/>
    </w:p>
    <w:sectPr w:rsidR="00CB52E4" w:rsidRPr="00CB52E4" w:rsidSect="00CB52E4">
      <w:pgSz w:w="11906" w:h="16838"/>
      <w:pgMar w:top="567" w:right="70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3C5E13" w14:textId="77777777" w:rsidR="00A26711" w:rsidRDefault="00A26711">
      <w:r>
        <w:separator/>
      </w:r>
    </w:p>
  </w:endnote>
  <w:endnote w:type="continuationSeparator" w:id="0">
    <w:p w14:paraId="0F298FD5" w14:textId="77777777" w:rsidR="00A26711" w:rsidRDefault="00A26711">
      <w:r>
        <w:continuationSeparator/>
      </w:r>
    </w:p>
  </w:endnote>
  <w:endnote w:type="continuationNotice" w:id="1">
    <w:p w14:paraId="63CBA78C" w14:textId="77777777" w:rsidR="00A26711" w:rsidRDefault="00A267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erif">
    <w:altName w:val="Cambria"/>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96911" w14:textId="77777777" w:rsidR="00882750" w:rsidRDefault="0088275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64F5F7" w14:textId="77777777" w:rsidR="00A26711" w:rsidRDefault="00A26711">
      <w:r>
        <w:separator/>
      </w:r>
    </w:p>
  </w:footnote>
  <w:footnote w:type="continuationSeparator" w:id="0">
    <w:p w14:paraId="7CEB506E" w14:textId="77777777" w:rsidR="00A26711" w:rsidRDefault="00A26711">
      <w:r>
        <w:continuationSeparator/>
      </w:r>
    </w:p>
  </w:footnote>
  <w:footnote w:type="continuationNotice" w:id="1">
    <w:p w14:paraId="54A9B181" w14:textId="77777777" w:rsidR="00A26711" w:rsidRDefault="00A26711"/>
  </w:footnote>
  <w:footnote w:id="2">
    <w:p w14:paraId="7F748BD7" w14:textId="77777777" w:rsidR="00115C6C" w:rsidRPr="00CF10C9" w:rsidRDefault="00115C6C" w:rsidP="00115C6C">
      <w:pPr>
        <w:pStyle w:val="ad"/>
        <w:jc w:val="both"/>
      </w:pPr>
      <w:r w:rsidRPr="00CF10C9">
        <w:rPr>
          <w:rStyle w:val="af"/>
          <w:rFonts w:eastAsia="Arial"/>
        </w:rPr>
        <w:footnoteRef/>
      </w:r>
      <w:r w:rsidRPr="00CF10C9">
        <w:t xml:space="preserve"> </w:t>
      </w:r>
      <w:r w:rsidRPr="00CF10C9">
        <w:rPr>
          <w:rFonts w:eastAsiaTheme="minorHAnsi"/>
          <w:lang w:eastAsia="en-US"/>
        </w:rPr>
        <w:t>Контроль за наличием информации о независимой гарантии в реестре независимых гарантий  и присвоения номера реестровой записи, предусмотренные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осуществляется финансовыми службами компаний Группы.</w:t>
      </w:r>
    </w:p>
  </w:footnote>
  <w:footnote w:id="3">
    <w:p w14:paraId="6B45BAB9" w14:textId="77777777" w:rsidR="00115C6C" w:rsidRDefault="00115C6C" w:rsidP="00115C6C">
      <w:pPr>
        <w:pStyle w:val="ad"/>
      </w:pPr>
      <w:r>
        <w:rPr>
          <w:rStyle w:val="af"/>
          <w:rFonts w:eastAsia="Arial"/>
        </w:rPr>
        <w:footnoteRef/>
      </w:r>
      <w:r>
        <w:t xml:space="preserve"> Не должны противоречить положениям извещения об осуществлении конкурентной закупки, документации о конкурентной закупке и Положения о закупке бенефициара, а также требованиям к условиям независимой гарантии, установленным постановлением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78748F" w14:textId="77777777" w:rsidR="00882750" w:rsidRDefault="00882750">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B0678"/>
    <w:multiLevelType w:val="hybridMultilevel"/>
    <w:tmpl w:val="C3343586"/>
    <w:lvl w:ilvl="0" w:tplc="DEAAD316">
      <w:start w:val="1"/>
      <w:numFmt w:val="decimal"/>
      <w:lvlText w:val="%1."/>
      <w:lvlJc w:val="left"/>
      <w:pPr>
        <w:ind w:left="720" w:hanging="360"/>
      </w:pPr>
      <w:rPr>
        <w:rFonts w:hint="default"/>
        <w:sz w:val="22"/>
        <w:szCs w:val="22"/>
      </w:rPr>
    </w:lvl>
    <w:lvl w:ilvl="1" w:tplc="6944AD9A">
      <w:start w:val="1"/>
      <w:numFmt w:val="lowerLetter"/>
      <w:lvlText w:val="%2."/>
      <w:lvlJc w:val="left"/>
      <w:pPr>
        <w:ind w:left="1440" w:hanging="360"/>
      </w:pPr>
    </w:lvl>
    <w:lvl w:ilvl="2" w:tplc="85022A64">
      <w:start w:val="1"/>
      <w:numFmt w:val="lowerRoman"/>
      <w:lvlText w:val="%3."/>
      <w:lvlJc w:val="right"/>
      <w:pPr>
        <w:ind w:left="2160" w:hanging="180"/>
      </w:pPr>
    </w:lvl>
    <w:lvl w:ilvl="3" w:tplc="BA420372">
      <w:start w:val="1"/>
      <w:numFmt w:val="decimal"/>
      <w:lvlText w:val="%4."/>
      <w:lvlJc w:val="left"/>
      <w:pPr>
        <w:ind w:left="2880" w:hanging="360"/>
      </w:pPr>
    </w:lvl>
    <w:lvl w:ilvl="4" w:tplc="AB7E86B2">
      <w:start w:val="1"/>
      <w:numFmt w:val="lowerLetter"/>
      <w:lvlText w:val="%5."/>
      <w:lvlJc w:val="left"/>
      <w:pPr>
        <w:ind w:left="3600" w:hanging="360"/>
      </w:pPr>
    </w:lvl>
    <w:lvl w:ilvl="5" w:tplc="F41A3A34">
      <w:start w:val="1"/>
      <w:numFmt w:val="lowerRoman"/>
      <w:lvlText w:val="%6."/>
      <w:lvlJc w:val="right"/>
      <w:pPr>
        <w:ind w:left="4320" w:hanging="180"/>
      </w:pPr>
    </w:lvl>
    <w:lvl w:ilvl="6" w:tplc="6EE836E2">
      <w:start w:val="1"/>
      <w:numFmt w:val="decimal"/>
      <w:lvlText w:val="%7."/>
      <w:lvlJc w:val="left"/>
      <w:pPr>
        <w:ind w:left="5040" w:hanging="360"/>
      </w:pPr>
    </w:lvl>
    <w:lvl w:ilvl="7" w:tplc="E7486AC2">
      <w:start w:val="1"/>
      <w:numFmt w:val="lowerLetter"/>
      <w:lvlText w:val="%8."/>
      <w:lvlJc w:val="left"/>
      <w:pPr>
        <w:ind w:left="5760" w:hanging="360"/>
      </w:pPr>
    </w:lvl>
    <w:lvl w:ilvl="8" w:tplc="1D9EAFB8">
      <w:start w:val="1"/>
      <w:numFmt w:val="lowerRoman"/>
      <w:lvlText w:val="%9."/>
      <w:lvlJc w:val="right"/>
      <w:pPr>
        <w:ind w:left="6480" w:hanging="180"/>
      </w:pPr>
    </w:lvl>
  </w:abstractNum>
  <w:abstractNum w:abstractNumId="1" w15:restartNumberingAfterBreak="0">
    <w:nsid w:val="0A1F6CD0"/>
    <w:multiLevelType w:val="hybridMultilevel"/>
    <w:tmpl w:val="67941F6A"/>
    <w:lvl w:ilvl="0" w:tplc="81AAFF8C">
      <w:start w:val="1"/>
      <w:numFmt w:val="decimal"/>
      <w:lvlText w:val="%1."/>
      <w:lvlJc w:val="left"/>
      <w:pPr>
        <w:ind w:left="720" w:hanging="360"/>
      </w:pPr>
      <w:rPr>
        <w:rFonts w:hint="default"/>
        <w:sz w:val="22"/>
        <w:szCs w:val="22"/>
      </w:rPr>
    </w:lvl>
    <w:lvl w:ilvl="1" w:tplc="272C2964">
      <w:start w:val="1"/>
      <w:numFmt w:val="lowerLetter"/>
      <w:lvlText w:val="%2."/>
      <w:lvlJc w:val="left"/>
      <w:pPr>
        <w:ind w:left="1440" w:hanging="360"/>
      </w:pPr>
    </w:lvl>
    <w:lvl w:ilvl="2" w:tplc="69F2E62A">
      <w:start w:val="1"/>
      <w:numFmt w:val="lowerRoman"/>
      <w:lvlText w:val="%3."/>
      <w:lvlJc w:val="right"/>
      <w:pPr>
        <w:ind w:left="2160" w:hanging="180"/>
      </w:pPr>
    </w:lvl>
    <w:lvl w:ilvl="3" w:tplc="8FD67AC6">
      <w:start w:val="1"/>
      <w:numFmt w:val="decimal"/>
      <w:lvlText w:val="%4."/>
      <w:lvlJc w:val="left"/>
      <w:pPr>
        <w:ind w:left="2880" w:hanging="360"/>
      </w:pPr>
    </w:lvl>
    <w:lvl w:ilvl="4" w:tplc="5EBCEE9E">
      <w:start w:val="1"/>
      <w:numFmt w:val="lowerLetter"/>
      <w:lvlText w:val="%5."/>
      <w:lvlJc w:val="left"/>
      <w:pPr>
        <w:ind w:left="3600" w:hanging="360"/>
      </w:pPr>
    </w:lvl>
    <w:lvl w:ilvl="5" w:tplc="B19060FE">
      <w:start w:val="1"/>
      <w:numFmt w:val="lowerRoman"/>
      <w:lvlText w:val="%6."/>
      <w:lvlJc w:val="right"/>
      <w:pPr>
        <w:ind w:left="4320" w:hanging="180"/>
      </w:pPr>
    </w:lvl>
    <w:lvl w:ilvl="6" w:tplc="4618614A">
      <w:start w:val="1"/>
      <w:numFmt w:val="decimal"/>
      <w:lvlText w:val="%7."/>
      <w:lvlJc w:val="left"/>
      <w:pPr>
        <w:ind w:left="5040" w:hanging="360"/>
      </w:pPr>
    </w:lvl>
    <w:lvl w:ilvl="7" w:tplc="CD3858D0">
      <w:start w:val="1"/>
      <w:numFmt w:val="lowerLetter"/>
      <w:lvlText w:val="%8."/>
      <w:lvlJc w:val="left"/>
      <w:pPr>
        <w:ind w:left="5760" w:hanging="360"/>
      </w:pPr>
    </w:lvl>
    <w:lvl w:ilvl="8" w:tplc="80EA1CD6">
      <w:start w:val="1"/>
      <w:numFmt w:val="lowerRoman"/>
      <w:lvlText w:val="%9."/>
      <w:lvlJc w:val="right"/>
      <w:pPr>
        <w:ind w:left="6480" w:hanging="180"/>
      </w:pPr>
    </w:lvl>
  </w:abstractNum>
  <w:abstractNum w:abstractNumId="2" w15:restartNumberingAfterBreak="0">
    <w:nsid w:val="0C194A5F"/>
    <w:multiLevelType w:val="hybridMultilevel"/>
    <w:tmpl w:val="D7764AB0"/>
    <w:lvl w:ilvl="0" w:tplc="A600C9E8">
      <w:start w:val="1"/>
      <w:numFmt w:val="decimal"/>
      <w:lvlText w:val="%1."/>
      <w:lvlJc w:val="left"/>
      <w:pPr>
        <w:ind w:left="720" w:hanging="360"/>
      </w:pPr>
      <w:rPr>
        <w:rFonts w:hint="default"/>
      </w:rPr>
    </w:lvl>
    <w:lvl w:ilvl="1" w:tplc="60340A8C">
      <w:start w:val="1"/>
      <w:numFmt w:val="lowerLetter"/>
      <w:lvlText w:val="%2."/>
      <w:lvlJc w:val="left"/>
      <w:pPr>
        <w:ind w:left="1440" w:hanging="360"/>
      </w:pPr>
    </w:lvl>
    <w:lvl w:ilvl="2" w:tplc="F306F8AC">
      <w:start w:val="1"/>
      <w:numFmt w:val="lowerRoman"/>
      <w:lvlText w:val="%3."/>
      <w:lvlJc w:val="right"/>
      <w:pPr>
        <w:ind w:left="2160" w:hanging="180"/>
      </w:pPr>
    </w:lvl>
    <w:lvl w:ilvl="3" w:tplc="88FEF266">
      <w:start w:val="1"/>
      <w:numFmt w:val="decimal"/>
      <w:lvlText w:val="%4."/>
      <w:lvlJc w:val="left"/>
      <w:pPr>
        <w:ind w:left="2880" w:hanging="360"/>
      </w:pPr>
    </w:lvl>
    <w:lvl w:ilvl="4" w:tplc="C9402F2C">
      <w:start w:val="1"/>
      <w:numFmt w:val="lowerLetter"/>
      <w:lvlText w:val="%5."/>
      <w:lvlJc w:val="left"/>
      <w:pPr>
        <w:ind w:left="3600" w:hanging="360"/>
      </w:pPr>
    </w:lvl>
    <w:lvl w:ilvl="5" w:tplc="0062278E">
      <w:start w:val="1"/>
      <w:numFmt w:val="lowerRoman"/>
      <w:lvlText w:val="%6."/>
      <w:lvlJc w:val="right"/>
      <w:pPr>
        <w:ind w:left="4320" w:hanging="180"/>
      </w:pPr>
    </w:lvl>
    <w:lvl w:ilvl="6" w:tplc="EF321620">
      <w:start w:val="1"/>
      <w:numFmt w:val="decimal"/>
      <w:lvlText w:val="%7."/>
      <w:lvlJc w:val="left"/>
      <w:pPr>
        <w:ind w:left="5040" w:hanging="360"/>
      </w:pPr>
    </w:lvl>
    <w:lvl w:ilvl="7" w:tplc="10CCE1D6">
      <w:start w:val="1"/>
      <w:numFmt w:val="lowerLetter"/>
      <w:lvlText w:val="%8."/>
      <w:lvlJc w:val="left"/>
      <w:pPr>
        <w:ind w:left="5760" w:hanging="360"/>
      </w:pPr>
    </w:lvl>
    <w:lvl w:ilvl="8" w:tplc="5D96C35C">
      <w:start w:val="1"/>
      <w:numFmt w:val="lowerRoman"/>
      <w:lvlText w:val="%9."/>
      <w:lvlJc w:val="right"/>
      <w:pPr>
        <w:ind w:left="6480" w:hanging="180"/>
      </w:pPr>
    </w:lvl>
  </w:abstractNum>
  <w:abstractNum w:abstractNumId="3" w15:restartNumberingAfterBreak="0">
    <w:nsid w:val="0C2C3519"/>
    <w:multiLevelType w:val="multilevel"/>
    <w:tmpl w:val="9AE86736"/>
    <w:lvl w:ilvl="0">
      <w:start w:val="1"/>
      <w:numFmt w:val="decimal"/>
      <w:lvlText w:val="%1."/>
      <w:lvlJc w:val="left"/>
      <w:pPr>
        <w:ind w:left="720" w:hanging="360"/>
      </w:pPr>
      <w:rPr>
        <w:rFonts w:hint="default"/>
        <w:b/>
        <w:color w:val="000000" w:themeColor="text1"/>
        <w:sz w:val="22"/>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CBA734F"/>
    <w:multiLevelType w:val="multilevel"/>
    <w:tmpl w:val="22DCBC58"/>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D83194D"/>
    <w:multiLevelType w:val="hybridMultilevel"/>
    <w:tmpl w:val="9B80EC4A"/>
    <w:lvl w:ilvl="0" w:tplc="93EE975A">
      <w:start w:val="1"/>
      <w:numFmt w:val="bullet"/>
      <w:lvlText w:val=""/>
      <w:lvlJc w:val="left"/>
      <w:pPr>
        <w:ind w:left="1287" w:hanging="360"/>
      </w:pPr>
      <w:rPr>
        <w:rFonts w:ascii="Symbol" w:hAnsi="Symbol" w:hint="default"/>
      </w:rPr>
    </w:lvl>
    <w:lvl w:ilvl="1" w:tplc="0038BCDC">
      <w:start w:val="1"/>
      <w:numFmt w:val="bullet"/>
      <w:lvlText w:val="o"/>
      <w:lvlJc w:val="left"/>
      <w:pPr>
        <w:ind w:left="2007" w:hanging="360"/>
      </w:pPr>
      <w:rPr>
        <w:rFonts w:ascii="Courier New" w:hAnsi="Courier New" w:cs="Courier New" w:hint="default"/>
      </w:rPr>
    </w:lvl>
    <w:lvl w:ilvl="2" w:tplc="EFDED05A">
      <w:start w:val="1"/>
      <w:numFmt w:val="bullet"/>
      <w:lvlText w:val=""/>
      <w:lvlJc w:val="left"/>
      <w:pPr>
        <w:ind w:left="2727" w:hanging="360"/>
      </w:pPr>
      <w:rPr>
        <w:rFonts w:ascii="Wingdings" w:hAnsi="Wingdings" w:hint="default"/>
      </w:rPr>
    </w:lvl>
    <w:lvl w:ilvl="3" w:tplc="9E4A2D0E">
      <w:start w:val="1"/>
      <w:numFmt w:val="bullet"/>
      <w:lvlText w:val=""/>
      <w:lvlJc w:val="left"/>
      <w:pPr>
        <w:ind w:left="3447" w:hanging="360"/>
      </w:pPr>
      <w:rPr>
        <w:rFonts w:ascii="Symbol" w:hAnsi="Symbol" w:hint="default"/>
      </w:rPr>
    </w:lvl>
    <w:lvl w:ilvl="4" w:tplc="E09EA694">
      <w:start w:val="1"/>
      <w:numFmt w:val="bullet"/>
      <w:lvlText w:val="o"/>
      <w:lvlJc w:val="left"/>
      <w:pPr>
        <w:ind w:left="4167" w:hanging="360"/>
      </w:pPr>
      <w:rPr>
        <w:rFonts w:ascii="Courier New" w:hAnsi="Courier New" w:cs="Courier New" w:hint="default"/>
      </w:rPr>
    </w:lvl>
    <w:lvl w:ilvl="5" w:tplc="13481ECA">
      <w:start w:val="1"/>
      <w:numFmt w:val="bullet"/>
      <w:lvlText w:val=""/>
      <w:lvlJc w:val="left"/>
      <w:pPr>
        <w:ind w:left="4887" w:hanging="360"/>
      </w:pPr>
      <w:rPr>
        <w:rFonts w:ascii="Wingdings" w:hAnsi="Wingdings" w:hint="default"/>
      </w:rPr>
    </w:lvl>
    <w:lvl w:ilvl="6" w:tplc="8252E9CA">
      <w:start w:val="1"/>
      <w:numFmt w:val="bullet"/>
      <w:lvlText w:val=""/>
      <w:lvlJc w:val="left"/>
      <w:pPr>
        <w:ind w:left="5607" w:hanging="360"/>
      </w:pPr>
      <w:rPr>
        <w:rFonts w:ascii="Symbol" w:hAnsi="Symbol" w:hint="default"/>
      </w:rPr>
    </w:lvl>
    <w:lvl w:ilvl="7" w:tplc="8DF44878">
      <w:start w:val="1"/>
      <w:numFmt w:val="bullet"/>
      <w:lvlText w:val="o"/>
      <w:lvlJc w:val="left"/>
      <w:pPr>
        <w:ind w:left="6327" w:hanging="360"/>
      </w:pPr>
      <w:rPr>
        <w:rFonts w:ascii="Courier New" w:hAnsi="Courier New" w:cs="Courier New" w:hint="default"/>
      </w:rPr>
    </w:lvl>
    <w:lvl w:ilvl="8" w:tplc="7310C2F0">
      <w:start w:val="1"/>
      <w:numFmt w:val="bullet"/>
      <w:lvlText w:val=""/>
      <w:lvlJc w:val="left"/>
      <w:pPr>
        <w:ind w:left="7047" w:hanging="360"/>
      </w:pPr>
      <w:rPr>
        <w:rFonts w:ascii="Wingdings" w:hAnsi="Wingdings" w:hint="default"/>
      </w:rPr>
    </w:lvl>
  </w:abstractNum>
  <w:abstractNum w:abstractNumId="6" w15:restartNumberingAfterBreak="0">
    <w:nsid w:val="0E1911C6"/>
    <w:multiLevelType w:val="hybridMultilevel"/>
    <w:tmpl w:val="0B40D990"/>
    <w:lvl w:ilvl="0" w:tplc="2544F040">
      <w:start w:val="1"/>
      <w:numFmt w:val="lowerLetter"/>
      <w:lvlText w:val="%1)"/>
      <w:lvlJc w:val="left"/>
      <w:pPr>
        <w:ind w:left="720" w:hanging="360"/>
      </w:pPr>
      <w:rPr>
        <w:rFonts w:hint="default"/>
        <w:b w:val="0"/>
      </w:rPr>
    </w:lvl>
    <w:lvl w:ilvl="1" w:tplc="509E47EA">
      <w:start w:val="1"/>
      <w:numFmt w:val="lowerLetter"/>
      <w:lvlText w:val="%2."/>
      <w:lvlJc w:val="left"/>
      <w:pPr>
        <w:ind w:left="1440" w:hanging="360"/>
      </w:pPr>
    </w:lvl>
    <w:lvl w:ilvl="2" w:tplc="46627E78">
      <w:start w:val="1"/>
      <w:numFmt w:val="lowerRoman"/>
      <w:lvlText w:val="%3."/>
      <w:lvlJc w:val="right"/>
      <w:pPr>
        <w:ind w:left="2160" w:hanging="180"/>
      </w:pPr>
    </w:lvl>
    <w:lvl w:ilvl="3" w:tplc="4F3C23E8">
      <w:start w:val="1"/>
      <w:numFmt w:val="decimal"/>
      <w:lvlText w:val="%4."/>
      <w:lvlJc w:val="left"/>
      <w:pPr>
        <w:ind w:left="2880" w:hanging="360"/>
      </w:pPr>
    </w:lvl>
    <w:lvl w:ilvl="4" w:tplc="CB4CDD9C">
      <w:start w:val="1"/>
      <w:numFmt w:val="lowerLetter"/>
      <w:lvlText w:val="%5."/>
      <w:lvlJc w:val="left"/>
      <w:pPr>
        <w:ind w:left="3600" w:hanging="360"/>
      </w:pPr>
    </w:lvl>
    <w:lvl w:ilvl="5" w:tplc="35D4640E">
      <w:start w:val="1"/>
      <w:numFmt w:val="lowerRoman"/>
      <w:lvlText w:val="%6."/>
      <w:lvlJc w:val="right"/>
      <w:pPr>
        <w:ind w:left="4320" w:hanging="180"/>
      </w:pPr>
    </w:lvl>
    <w:lvl w:ilvl="6" w:tplc="03287EB6">
      <w:start w:val="1"/>
      <w:numFmt w:val="decimal"/>
      <w:lvlText w:val="%7."/>
      <w:lvlJc w:val="left"/>
      <w:pPr>
        <w:ind w:left="5040" w:hanging="360"/>
      </w:pPr>
    </w:lvl>
    <w:lvl w:ilvl="7" w:tplc="B2666524">
      <w:start w:val="1"/>
      <w:numFmt w:val="lowerLetter"/>
      <w:lvlText w:val="%8."/>
      <w:lvlJc w:val="left"/>
      <w:pPr>
        <w:ind w:left="5760" w:hanging="360"/>
      </w:pPr>
    </w:lvl>
    <w:lvl w:ilvl="8" w:tplc="7B783F34">
      <w:start w:val="1"/>
      <w:numFmt w:val="lowerRoman"/>
      <w:lvlText w:val="%9."/>
      <w:lvlJc w:val="right"/>
      <w:pPr>
        <w:ind w:left="6480" w:hanging="180"/>
      </w:pPr>
    </w:lvl>
  </w:abstractNum>
  <w:abstractNum w:abstractNumId="7" w15:restartNumberingAfterBreak="0">
    <w:nsid w:val="19C72BDF"/>
    <w:multiLevelType w:val="hybridMultilevel"/>
    <w:tmpl w:val="93A0F946"/>
    <w:lvl w:ilvl="0" w:tplc="AE42C240">
      <w:start w:val="1"/>
      <w:numFmt w:val="bullet"/>
      <w:lvlText w:val=""/>
      <w:lvlJc w:val="left"/>
      <w:pPr>
        <w:ind w:left="1287" w:hanging="360"/>
      </w:pPr>
      <w:rPr>
        <w:rFonts w:ascii="Symbol" w:hAnsi="Symbol" w:hint="default"/>
      </w:rPr>
    </w:lvl>
    <w:lvl w:ilvl="1" w:tplc="B546D02A">
      <w:start w:val="1"/>
      <w:numFmt w:val="bullet"/>
      <w:lvlText w:val="o"/>
      <w:lvlJc w:val="left"/>
      <w:pPr>
        <w:ind w:left="2007" w:hanging="360"/>
      </w:pPr>
      <w:rPr>
        <w:rFonts w:ascii="Courier New" w:hAnsi="Courier New" w:cs="Courier New" w:hint="default"/>
      </w:rPr>
    </w:lvl>
    <w:lvl w:ilvl="2" w:tplc="6B4CBD06">
      <w:start w:val="1"/>
      <w:numFmt w:val="bullet"/>
      <w:lvlText w:val=""/>
      <w:lvlJc w:val="left"/>
      <w:pPr>
        <w:ind w:left="2727" w:hanging="360"/>
      </w:pPr>
      <w:rPr>
        <w:rFonts w:ascii="Wingdings" w:hAnsi="Wingdings" w:hint="default"/>
      </w:rPr>
    </w:lvl>
    <w:lvl w:ilvl="3" w:tplc="3BA6D990">
      <w:start w:val="1"/>
      <w:numFmt w:val="bullet"/>
      <w:lvlText w:val=""/>
      <w:lvlJc w:val="left"/>
      <w:pPr>
        <w:ind w:left="3447" w:hanging="360"/>
      </w:pPr>
      <w:rPr>
        <w:rFonts w:ascii="Symbol" w:hAnsi="Symbol" w:hint="default"/>
      </w:rPr>
    </w:lvl>
    <w:lvl w:ilvl="4" w:tplc="EF2ABF8C">
      <w:start w:val="1"/>
      <w:numFmt w:val="bullet"/>
      <w:lvlText w:val="o"/>
      <w:lvlJc w:val="left"/>
      <w:pPr>
        <w:ind w:left="4167" w:hanging="360"/>
      </w:pPr>
      <w:rPr>
        <w:rFonts w:ascii="Courier New" w:hAnsi="Courier New" w:cs="Courier New" w:hint="default"/>
      </w:rPr>
    </w:lvl>
    <w:lvl w:ilvl="5" w:tplc="D6783970">
      <w:start w:val="1"/>
      <w:numFmt w:val="bullet"/>
      <w:lvlText w:val=""/>
      <w:lvlJc w:val="left"/>
      <w:pPr>
        <w:ind w:left="4887" w:hanging="360"/>
      </w:pPr>
      <w:rPr>
        <w:rFonts w:ascii="Wingdings" w:hAnsi="Wingdings" w:hint="default"/>
      </w:rPr>
    </w:lvl>
    <w:lvl w:ilvl="6" w:tplc="DE6C86D0">
      <w:start w:val="1"/>
      <w:numFmt w:val="bullet"/>
      <w:lvlText w:val=""/>
      <w:lvlJc w:val="left"/>
      <w:pPr>
        <w:ind w:left="5607" w:hanging="360"/>
      </w:pPr>
      <w:rPr>
        <w:rFonts w:ascii="Symbol" w:hAnsi="Symbol" w:hint="default"/>
      </w:rPr>
    </w:lvl>
    <w:lvl w:ilvl="7" w:tplc="3C108558">
      <w:start w:val="1"/>
      <w:numFmt w:val="bullet"/>
      <w:lvlText w:val="o"/>
      <w:lvlJc w:val="left"/>
      <w:pPr>
        <w:ind w:left="6327" w:hanging="360"/>
      </w:pPr>
      <w:rPr>
        <w:rFonts w:ascii="Courier New" w:hAnsi="Courier New" w:cs="Courier New" w:hint="default"/>
      </w:rPr>
    </w:lvl>
    <w:lvl w:ilvl="8" w:tplc="0CF2FAF6">
      <w:start w:val="1"/>
      <w:numFmt w:val="bullet"/>
      <w:lvlText w:val=""/>
      <w:lvlJc w:val="left"/>
      <w:pPr>
        <w:ind w:left="7047" w:hanging="360"/>
      </w:pPr>
      <w:rPr>
        <w:rFonts w:ascii="Wingdings" w:hAnsi="Wingdings" w:hint="default"/>
      </w:rPr>
    </w:lvl>
  </w:abstractNum>
  <w:abstractNum w:abstractNumId="8" w15:restartNumberingAfterBreak="0">
    <w:nsid w:val="19D370B3"/>
    <w:multiLevelType w:val="multilevel"/>
    <w:tmpl w:val="2E863FE2"/>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B8339B9"/>
    <w:multiLevelType w:val="hybridMultilevel"/>
    <w:tmpl w:val="668EAACC"/>
    <w:lvl w:ilvl="0" w:tplc="EA962814">
      <w:start w:val="1"/>
      <w:numFmt w:val="lowerLetter"/>
      <w:lvlText w:val="%1)"/>
      <w:lvlJc w:val="left"/>
      <w:pPr>
        <w:ind w:left="720" w:hanging="360"/>
      </w:pPr>
      <w:rPr>
        <w:rFonts w:hint="default"/>
        <w:b w:val="0"/>
      </w:rPr>
    </w:lvl>
    <w:lvl w:ilvl="1" w:tplc="F458857C">
      <w:start w:val="1"/>
      <w:numFmt w:val="lowerLetter"/>
      <w:lvlText w:val="%2."/>
      <w:lvlJc w:val="left"/>
      <w:pPr>
        <w:ind w:left="1440" w:hanging="360"/>
      </w:pPr>
    </w:lvl>
    <w:lvl w:ilvl="2" w:tplc="7C9E2A8C">
      <w:start w:val="1"/>
      <w:numFmt w:val="lowerRoman"/>
      <w:lvlText w:val="%3."/>
      <w:lvlJc w:val="right"/>
      <w:pPr>
        <w:ind w:left="2160" w:hanging="180"/>
      </w:pPr>
    </w:lvl>
    <w:lvl w:ilvl="3" w:tplc="A83A395A">
      <w:start w:val="1"/>
      <w:numFmt w:val="decimal"/>
      <w:lvlText w:val="%4."/>
      <w:lvlJc w:val="left"/>
      <w:pPr>
        <w:ind w:left="2880" w:hanging="360"/>
      </w:pPr>
    </w:lvl>
    <w:lvl w:ilvl="4" w:tplc="A99EA324">
      <w:start w:val="1"/>
      <w:numFmt w:val="lowerLetter"/>
      <w:lvlText w:val="%5."/>
      <w:lvlJc w:val="left"/>
      <w:pPr>
        <w:ind w:left="3600" w:hanging="360"/>
      </w:pPr>
    </w:lvl>
    <w:lvl w:ilvl="5" w:tplc="4A1A4D84">
      <w:start w:val="1"/>
      <w:numFmt w:val="lowerRoman"/>
      <w:lvlText w:val="%6."/>
      <w:lvlJc w:val="right"/>
      <w:pPr>
        <w:ind w:left="4320" w:hanging="180"/>
      </w:pPr>
    </w:lvl>
    <w:lvl w:ilvl="6" w:tplc="46848BAE">
      <w:start w:val="1"/>
      <w:numFmt w:val="decimal"/>
      <w:lvlText w:val="%7."/>
      <w:lvlJc w:val="left"/>
      <w:pPr>
        <w:ind w:left="5040" w:hanging="360"/>
      </w:pPr>
    </w:lvl>
    <w:lvl w:ilvl="7" w:tplc="05EA6696">
      <w:start w:val="1"/>
      <w:numFmt w:val="lowerLetter"/>
      <w:lvlText w:val="%8."/>
      <w:lvlJc w:val="left"/>
      <w:pPr>
        <w:ind w:left="5760" w:hanging="360"/>
      </w:pPr>
    </w:lvl>
    <w:lvl w:ilvl="8" w:tplc="14DA45DC">
      <w:start w:val="1"/>
      <w:numFmt w:val="lowerRoman"/>
      <w:lvlText w:val="%9."/>
      <w:lvlJc w:val="right"/>
      <w:pPr>
        <w:ind w:left="6480" w:hanging="180"/>
      </w:pPr>
    </w:lvl>
  </w:abstractNum>
  <w:abstractNum w:abstractNumId="10" w15:restartNumberingAfterBreak="0">
    <w:nsid w:val="1F3F5972"/>
    <w:multiLevelType w:val="multilevel"/>
    <w:tmpl w:val="620CDE88"/>
    <w:lvl w:ilvl="0">
      <w:start w:val="1"/>
      <w:numFmt w:val="decimal"/>
      <w:lvlText w:val="%1."/>
      <w:lvlJc w:val="left"/>
      <w:pPr>
        <w:ind w:left="786" w:hanging="360"/>
      </w:pPr>
      <w:rPr>
        <w:rFonts w:hint="default"/>
        <w:b/>
        <w:color w:val="000000" w:themeColor="text1"/>
        <w:sz w:val="24"/>
        <w:szCs w:val="28"/>
      </w:rPr>
    </w:lvl>
    <w:lvl w:ilvl="1">
      <w:start w:val="1"/>
      <w:numFmt w:val="decimal"/>
      <w:isLgl/>
      <w:lvlText w:val="%1.%2."/>
      <w:lvlJc w:val="left"/>
      <w:pPr>
        <w:ind w:left="2204"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5F73772"/>
    <w:multiLevelType w:val="hybridMultilevel"/>
    <w:tmpl w:val="94EC8E70"/>
    <w:lvl w:ilvl="0" w:tplc="06D8C79E">
      <w:start w:val="1"/>
      <w:numFmt w:val="bullet"/>
      <w:lvlText w:val=""/>
      <w:lvlJc w:val="left"/>
      <w:pPr>
        <w:ind w:left="1287" w:hanging="360"/>
      </w:pPr>
      <w:rPr>
        <w:rFonts w:ascii="Symbol" w:hAnsi="Symbol" w:hint="default"/>
      </w:rPr>
    </w:lvl>
    <w:lvl w:ilvl="1" w:tplc="93A81E14">
      <w:start w:val="1"/>
      <w:numFmt w:val="bullet"/>
      <w:lvlText w:val="o"/>
      <w:lvlJc w:val="left"/>
      <w:pPr>
        <w:ind w:left="2007" w:hanging="360"/>
      </w:pPr>
      <w:rPr>
        <w:rFonts w:ascii="Courier New" w:hAnsi="Courier New" w:cs="Times New Roman" w:hint="default"/>
      </w:rPr>
    </w:lvl>
    <w:lvl w:ilvl="2" w:tplc="61568D82">
      <w:start w:val="1"/>
      <w:numFmt w:val="bullet"/>
      <w:lvlText w:val=""/>
      <w:lvlJc w:val="left"/>
      <w:pPr>
        <w:ind w:left="2727" w:hanging="360"/>
      </w:pPr>
      <w:rPr>
        <w:rFonts w:ascii="Wingdings" w:hAnsi="Wingdings" w:hint="default"/>
      </w:rPr>
    </w:lvl>
    <w:lvl w:ilvl="3" w:tplc="5C14F1FE">
      <w:start w:val="1"/>
      <w:numFmt w:val="bullet"/>
      <w:lvlText w:val=""/>
      <w:lvlJc w:val="left"/>
      <w:pPr>
        <w:ind w:left="3447" w:hanging="360"/>
      </w:pPr>
      <w:rPr>
        <w:rFonts w:ascii="Symbol" w:hAnsi="Symbol" w:hint="default"/>
      </w:rPr>
    </w:lvl>
    <w:lvl w:ilvl="4" w:tplc="2E140270">
      <w:start w:val="1"/>
      <w:numFmt w:val="bullet"/>
      <w:lvlText w:val="o"/>
      <w:lvlJc w:val="left"/>
      <w:pPr>
        <w:ind w:left="4167" w:hanging="360"/>
      </w:pPr>
      <w:rPr>
        <w:rFonts w:ascii="Courier New" w:hAnsi="Courier New" w:cs="Times New Roman" w:hint="default"/>
      </w:rPr>
    </w:lvl>
    <w:lvl w:ilvl="5" w:tplc="FEE2DA74">
      <w:start w:val="1"/>
      <w:numFmt w:val="bullet"/>
      <w:lvlText w:val=""/>
      <w:lvlJc w:val="left"/>
      <w:pPr>
        <w:ind w:left="4887" w:hanging="360"/>
      </w:pPr>
      <w:rPr>
        <w:rFonts w:ascii="Wingdings" w:hAnsi="Wingdings" w:hint="default"/>
      </w:rPr>
    </w:lvl>
    <w:lvl w:ilvl="6" w:tplc="280CCC58">
      <w:start w:val="1"/>
      <w:numFmt w:val="bullet"/>
      <w:lvlText w:val=""/>
      <w:lvlJc w:val="left"/>
      <w:pPr>
        <w:ind w:left="5607" w:hanging="360"/>
      </w:pPr>
      <w:rPr>
        <w:rFonts w:ascii="Symbol" w:hAnsi="Symbol" w:hint="default"/>
      </w:rPr>
    </w:lvl>
    <w:lvl w:ilvl="7" w:tplc="FD36ABA4">
      <w:start w:val="1"/>
      <w:numFmt w:val="bullet"/>
      <w:lvlText w:val="o"/>
      <w:lvlJc w:val="left"/>
      <w:pPr>
        <w:ind w:left="6327" w:hanging="360"/>
      </w:pPr>
      <w:rPr>
        <w:rFonts w:ascii="Courier New" w:hAnsi="Courier New" w:cs="Times New Roman" w:hint="default"/>
      </w:rPr>
    </w:lvl>
    <w:lvl w:ilvl="8" w:tplc="59684D7C">
      <w:start w:val="1"/>
      <w:numFmt w:val="bullet"/>
      <w:lvlText w:val=""/>
      <w:lvlJc w:val="left"/>
      <w:pPr>
        <w:ind w:left="7047" w:hanging="360"/>
      </w:pPr>
      <w:rPr>
        <w:rFonts w:ascii="Wingdings" w:hAnsi="Wingdings" w:hint="default"/>
      </w:rPr>
    </w:lvl>
  </w:abstractNum>
  <w:abstractNum w:abstractNumId="12" w15:restartNumberingAfterBreak="0">
    <w:nsid w:val="28091076"/>
    <w:multiLevelType w:val="hybridMultilevel"/>
    <w:tmpl w:val="884C39CA"/>
    <w:lvl w:ilvl="0" w:tplc="562651B8">
      <w:start w:val="1"/>
      <w:numFmt w:val="bullet"/>
      <w:lvlText w:val=""/>
      <w:lvlJc w:val="left"/>
      <w:pPr>
        <w:ind w:left="1287" w:hanging="360"/>
      </w:pPr>
      <w:rPr>
        <w:rFonts w:ascii="Symbol" w:hAnsi="Symbol" w:hint="default"/>
      </w:rPr>
    </w:lvl>
    <w:lvl w:ilvl="1" w:tplc="943653BC">
      <w:start w:val="1"/>
      <w:numFmt w:val="bullet"/>
      <w:lvlText w:val="o"/>
      <w:lvlJc w:val="left"/>
      <w:pPr>
        <w:ind w:left="2007" w:hanging="360"/>
      </w:pPr>
      <w:rPr>
        <w:rFonts w:ascii="Courier New" w:hAnsi="Courier New" w:cs="Courier New" w:hint="default"/>
      </w:rPr>
    </w:lvl>
    <w:lvl w:ilvl="2" w:tplc="BABEA81A">
      <w:start w:val="1"/>
      <w:numFmt w:val="bullet"/>
      <w:lvlText w:val=""/>
      <w:lvlJc w:val="left"/>
      <w:pPr>
        <w:ind w:left="2727" w:hanging="360"/>
      </w:pPr>
      <w:rPr>
        <w:rFonts w:ascii="Wingdings" w:hAnsi="Wingdings" w:hint="default"/>
      </w:rPr>
    </w:lvl>
    <w:lvl w:ilvl="3" w:tplc="72F0CF7C">
      <w:start w:val="1"/>
      <w:numFmt w:val="bullet"/>
      <w:lvlText w:val=""/>
      <w:lvlJc w:val="left"/>
      <w:pPr>
        <w:ind w:left="3447" w:hanging="360"/>
      </w:pPr>
      <w:rPr>
        <w:rFonts w:ascii="Symbol" w:hAnsi="Symbol" w:hint="default"/>
      </w:rPr>
    </w:lvl>
    <w:lvl w:ilvl="4" w:tplc="7D709ACE">
      <w:start w:val="1"/>
      <w:numFmt w:val="bullet"/>
      <w:lvlText w:val="o"/>
      <w:lvlJc w:val="left"/>
      <w:pPr>
        <w:ind w:left="4167" w:hanging="360"/>
      </w:pPr>
      <w:rPr>
        <w:rFonts w:ascii="Courier New" w:hAnsi="Courier New" w:cs="Courier New" w:hint="default"/>
      </w:rPr>
    </w:lvl>
    <w:lvl w:ilvl="5" w:tplc="760E82A0">
      <w:start w:val="1"/>
      <w:numFmt w:val="bullet"/>
      <w:lvlText w:val=""/>
      <w:lvlJc w:val="left"/>
      <w:pPr>
        <w:ind w:left="4887" w:hanging="360"/>
      </w:pPr>
      <w:rPr>
        <w:rFonts w:ascii="Wingdings" w:hAnsi="Wingdings" w:hint="default"/>
      </w:rPr>
    </w:lvl>
    <w:lvl w:ilvl="6" w:tplc="C8ECAEBC">
      <w:start w:val="1"/>
      <w:numFmt w:val="bullet"/>
      <w:lvlText w:val=""/>
      <w:lvlJc w:val="left"/>
      <w:pPr>
        <w:ind w:left="5607" w:hanging="360"/>
      </w:pPr>
      <w:rPr>
        <w:rFonts w:ascii="Symbol" w:hAnsi="Symbol" w:hint="default"/>
      </w:rPr>
    </w:lvl>
    <w:lvl w:ilvl="7" w:tplc="0108DCB4">
      <w:start w:val="1"/>
      <w:numFmt w:val="bullet"/>
      <w:lvlText w:val="o"/>
      <w:lvlJc w:val="left"/>
      <w:pPr>
        <w:ind w:left="6327" w:hanging="360"/>
      </w:pPr>
      <w:rPr>
        <w:rFonts w:ascii="Courier New" w:hAnsi="Courier New" w:cs="Courier New" w:hint="default"/>
      </w:rPr>
    </w:lvl>
    <w:lvl w:ilvl="8" w:tplc="9F98F03E">
      <w:start w:val="1"/>
      <w:numFmt w:val="bullet"/>
      <w:lvlText w:val=""/>
      <w:lvlJc w:val="left"/>
      <w:pPr>
        <w:ind w:left="7047" w:hanging="360"/>
      </w:pPr>
      <w:rPr>
        <w:rFonts w:ascii="Wingdings" w:hAnsi="Wingdings" w:hint="default"/>
      </w:rPr>
    </w:lvl>
  </w:abstractNum>
  <w:abstractNum w:abstractNumId="13" w15:restartNumberingAfterBreak="0">
    <w:nsid w:val="28196FC0"/>
    <w:multiLevelType w:val="hybridMultilevel"/>
    <w:tmpl w:val="E85A8C50"/>
    <w:lvl w:ilvl="0" w:tplc="3A4A98D8">
      <w:start w:val="1"/>
      <w:numFmt w:val="lowerLetter"/>
      <w:lvlText w:val="%1)"/>
      <w:lvlJc w:val="left"/>
      <w:pPr>
        <w:ind w:left="720" w:hanging="360"/>
      </w:pPr>
      <w:rPr>
        <w:rFonts w:hint="default"/>
        <w:b w:val="0"/>
      </w:rPr>
    </w:lvl>
    <w:lvl w:ilvl="1" w:tplc="0B42213C">
      <w:start w:val="1"/>
      <w:numFmt w:val="lowerLetter"/>
      <w:lvlText w:val="%2."/>
      <w:lvlJc w:val="left"/>
      <w:pPr>
        <w:ind w:left="1440" w:hanging="360"/>
      </w:pPr>
    </w:lvl>
    <w:lvl w:ilvl="2" w:tplc="6DBAE2DC">
      <w:start w:val="1"/>
      <w:numFmt w:val="lowerRoman"/>
      <w:lvlText w:val="%3."/>
      <w:lvlJc w:val="right"/>
      <w:pPr>
        <w:ind w:left="2160" w:hanging="180"/>
      </w:pPr>
    </w:lvl>
    <w:lvl w:ilvl="3" w:tplc="AEC406FA">
      <w:start w:val="1"/>
      <w:numFmt w:val="decimal"/>
      <w:lvlText w:val="%4."/>
      <w:lvlJc w:val="left"/>
      <w:pPr>
        <w:ind w:left="2880" w:hanging="360"/>
      </w:pPr>
    </w:lvl>
    <w:lvl w:ilvl="4" w:tplc="244A8BF4">
      <w:start w:val="1"/>
      <w:numFmt w:val="lowerLetter"/>
      <w:lvlText w:val="%5."/>
      <w:lvlJc w:val="left"/>
      <w:pPr>
        <w:ind w:left="3600" w:hanging="360"/>
      </w:pPr>
    </w:lvl>
    <w:lvl w:ilvl="5" w:tplc="A1BC316C">
      <w:start w:val="1"/>
      <w:numFmt w:val="lowerRoman"/>
      <w:lvlText w:val="%6."/>
      <w:lvlJc w:val="right"/>
      <w:pPr>
        <w:ind w:left="4320" w:hanging="180"/>
      </w:pPr>
    </w:lvl>
    <w:lvl w:ilvl="6" w:tplc="492EF60A">
      <w:start w:val="1"/>
      <w:numFmt w:val="decimal"/>
      <w:lvlText w:val="%7."/>
      <w:lvlJc w:val="left"/>
      <w:pPr>
        <w:ind w:left="5040" w:hanging="360"/>
      </w:pPr>
    </w:lvl>
    <w:lvl w:ilvl="7" w:tplc="990CD51A">
      <w:start w:val="1"/>
      <w:numFmt w:val="lowerLetter"/>
      <w:lvlText w:val="%8."/>
      <w:lvlJc w:val="left"/>
      <w:pPr>
        <w:ind w:left="5760" w:hanging="360"/>
      </w:pPr>
    </w:lvl>
    <w:lvl w:ilvl="8" w:tplc="ED22D8C4">
      <w:start w:val="1"/>
      <w:numFmt w:val="lowerRoman"/>
      <w:lvlText w:val="%9."/>
      <w:lvlJc w:val="right"/>
      <w:pPr>
        <w:ind w:left="6480" w:hanging="180"/>
      </w:pPr>
    </w:lvl>
  </w:abstractNum>
  <w:abstractNum w:abstractNumId="14" w15:restartNumberingAfterBreak="0">
    <w:nsid w:val="29833D0A"/>
    <w:multiLevelType w:val="multilevel"/>
    <w:tmpl w:val="2DE61B3C"/>
    <w:lvl w:ilvl="0">
      <w:start w:val="1"/>
      <w:numFmt w:val="decimal"/>
      <w:lvlText w:val="%1."/>
      <w:lvlJc w:val="left"/>
      <w:pPr>
        <w:ind w:left="720" w:hanging="360"/>
      </w:pPr>
      <w:rPr>
        <w:rFonts w:hint="default"/>
        <w:b/>
        <w:color w:val="000000" w:themeColor="text1"/>
        <w:sz w:val="22"/>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E801CEE"/>
    <w:multiLevelType w:val="hybridMultilevel"/>
    <w:tmpl w:val="F64A253E"/>
    <w:lvl w:ilvl="0" w:tplc="0944C70E">
      <w:start w:val="1"/>
      <w:numFmt w:val="lowerLetter"/>
      <w:lvlText w:val="%1)"/>
      <w:lvlJc w:val="left"/>
      <w:pPr>
        <w:ind w:left="720" w:hanging="360"/>
      </w:pPr>
      <w:rPr>
        <w:rFonts w:hint="default"/>
        <w:b w:val="0"/>
      </w:rPr>
    </w:lvl>
    <w:lvl w:ilvl="1" w:tplc="17D820A0">
      <w:start w:val="1"/>
      <w:numFmt w:val="lowerLetter"/>
      <w:lvlText w:val="%2."/>
      <w:lvlJc w:val="left"/>
      <w:pPr>
        <w:ind w:left="1440" w:hanging="360"/>
      </w:pPr>
    </w:lvl>
    <w:lvl w:ilvl="2" w:tplc="117C1E24">
      <w:start w:val="1"/>
      <w:numFmt w:val="lowerRoman"/>
      <w:lvlText w:val="%3."/>
      <w:lvlJc w:val="right"/>
      <w:pPr>
        <w:ind w:left="2160" w:hanging="180"/>
      </w:pPr>
    </w:lvl>
    <w:lvl w:ilvl="3" w:tplc="A90473F4">
      <w:start w:val="1"/>
      <w:numFmt w:val="decimal"/>
      <w:lvlText w:val="%4."/>
      <w:lvlJc w:val="left"/>
      <w:pPr>
        <w:ind w:left="2880" w:hanging="360"/>
      </w:pPr>
    </w:lvl>
    <w:lvl w:ilvl="4" w:tplc="E116BE82">
      <w:start w:val="1"/>
      <w:numFmt w:val="lowerLetter"/>
      <w:lvlText w:val="%5."/>
      <w:lvlJc w:val="left"/>
      <w:pPr>
        <w:ind w:left="3600" w:hanging="360"/>
      </w:pPr>
    </w:lvl>
    <w:lvl w:ilvl="5" w:tplc="1D4064C6">
      <w:start w:val="1"/>
      <w:numFmt w:val="lowerRoman"/>
      <w:lvlText w:val="%6."/>
      <w:lvlJc w:val="right"/>
      <w:pPr>
        <w:ind w:left="4320" w:hanging="180"/>
      </w:pPr>
    </w:lvl>
    <w:lvl w:ilvl="6" w:tplc="7F2C5CE0">
      <w:start w:val="1"/>
      <w:numFmt w:val="decimal"/>
      <w:lvlText w:val="%7."/>
      <w:lvlJc w:val="left"/>
      <w:pPr>
        <w:ind w:left="5040" w:hanging="360"/>
      </w:pPr>
    </w:lvl>
    <w:lvl w:ilvl="7" w:tplc="8D383FBC">
      <w:start w:val="1"/>
      <w:numFmt w:val="lowerLetter"/>
      <w:lvlText w:val="%8."/>
      <w:lvlJc w:val="left"/>
      <w:pPr>
        <w:ind w:left="5760" w:hanging="360"/>
      </w:pPr>
    </w:lvl>
    <w:lvl w:ilvl="8" w:tplc="9F0CFB28">
      <w:start w:val="1"/>
      <w:numFmt w:val="lowerRoman"/>
      <w:lvlText w:val="%9."/>
      <w:lvlJc w:val="right"/>
      <w:pPr>
        <w:ind w:left="6480" w:hanging="180"/>
      </w:pPr>
    </w:lvl>
  </w:abstractNum>
  <w:abstractNum w:abstractNumId="16" w15:restartNumberingAfterBreak="0">
    <w:nsid w:val="37283D8A"/>
    <w:multiLevelType w:val="hybridMultilevel"/>
    <w:tmpl w:val="517A4CA4"/>
    <w:lvl w:ilvl="0" w:tplc="7CB6D974">
      <w:start w:val="1"/>
      <w:numFmt w:val="lowerLetter"/>
      <w:lvlText w:val="%1)"/>
      <w:lvlJc w:val="left"/>
      <w:pPr>
        <w:ind w:left="720" w:hanging="360"/>
      </w:pPr>
      <w:rPr>
        <w:rFonts w:hint="default"/>
        <w:b w:val="0"/>
      </w:rPr>
    </w:lvl>
    <w:lvl w:ilvl="1" w:tplc="DAA6A87A">
      <w:start w:val="1"/>
      <w:numFmt w:val="lowerLetter"/>
      <w:lvlText w:val="%2."/>
      <w:lvlJc w:val="left"/>
      <w:pPr>
        <w:ind w:left="1440" w:hanging="360"/>
      </w:pPr>
    </w:lvl>
    <w:lvl w:ilvl="2" w:tplc="E574357A">
      <w:start w:val="1"/>
      <w:numFmt w:val="lowerRoman"/>
      <w:lvlText w:val="%3."/>
      <w:lvlJc w:val="right"/>
      <w:pPr>
        <w:ind w:left="2160" w:hanging="180"/>
      </w:pPr>
    </w:lvl>
    <w:lvl w:ilvl="3" w:tplc="19424470">
      <w:start w:val="1"/>
      <w:numFmt w:val="decimal"/>
      <w:lvlText w:val="%4."/>
      <w:lvlJc w:val="left"/>
      <w:pPr>
        <w:ind w:left="2880" w:hanging="360"/>
      </w:pPr>
    </w:lvl>
    <w:lvl w:ilvl="4" w:tplc="D2686E84">
      <w:start w:val="1"/>
      <w:numFmt w:val="lowerLetter"/>
      <w:lvlText w:val="%5."/>
      <w:lvlJc w:val="left"/>
      <w:pPr>
        <w:ind w:left="3600" w:hanging="360"/>
      </w:pPr>
    </w:lvl>
    <w:lvl w:ilvl="5" w:tplc="2ED05122">
      <w:start w:val="1"/>
      <w:numFmt w:val="lowerRoman"/>
      <w:lvlText w:val="%6."/>
      <w:lvlJc w:val="right"/>
      <w:pPr>
        <w:ind w:left="4320" w:hanging="180"/>
      </w:pPr>
    </w:lvl>
    <w:lvl w:ilvl="6" w:tplc="108C4628">
      <w:start w:val="1"/>
      <w:numFmt w:val="decimal"/>
      <w:lvlText w:val="%7."/>
      <w:lvlJc w:val="left"/>
      <w:pPr>
        <w:ind w:left="5040" w:hanging="360"/>
      </w:pPr>
    </w:lvl>
    <w:lvl w:ilvl="7" w:tplc="03B22CB2">
      <w:start w:val="1"/>
      <w:numFmt w:val="lowerLetter"/>
      <w:lvlText w:val="%8."/>
      <w:lvlJc w:val="left"/>
      <w:pPr>
        <w:ind w:left="5760" w:hanging="360"/>
      </w:pPr>
    </w:lvl>
    <w:lvl w:ilvl="8" w:tplc="EE34F3CE">
      <w:start w:val="1"/>
      <w:numFmt w:val="lowerRoman"/>
      <w:lvlText w:val="%9."/>
      <w:lvlJc w:val="right"/>
      <w:pPr>
        <w:ind w:left="6480" w:hanging="180"/>
      </w:pPr>
    </w:lvl>
  </w:abstractNum>
  <w:abstractNum w:abstractNumId="17" w15:restartNumberingAfterBreak="0">
    <w:nsid w:val="3AF170A9"/>
    <w:multiLevelType w:val="multilevel"/>
    <w:tmpl w:val="42B448A0"/>
    <w:lvl w:ilvl="0">
      <w:start w:val="11"/>
      <w:numFmt w:val="decimal"/>
      <w:lvlText w:val="%1"/>
      <w:lvlJc w:val="left"/>
      <w:pPr>
        <w:ind w:left="600" w:hanging="600"/>
      </w:pPr>
      <w:rPr>
        <w:rFonts w:hint="default"/>
        <w:b w:val="0"/>
        <w:color w:val="000000"/>
      </w:rPr>
    </w:lvl>
    <w:lvl w:ilvl="1">
      <w:start w:val="1"/>
      <w:numFmt w:val="decimal"/>
      <w:lvlText w:val="%1.%2"/>
      <w:lvlJc w:val="left"/>
      <w:pPr>
        <w:ind w:left="960" w:hanging="600"/>
      </w:pPr>
      <w:rPr>
        <w:rFonts w:hint="default"/>
        <w:b w:val="0"/>
        <w:color w:val="000000"/>
      </w:rPr>
    </w:lvl>
    <w:lvl w:ilvl="2">
      <w:start w:val="3"/>
      <w:numFmt w:val="decimal"/>
      <w:lvlText w:val="%1.%2.%3"/>
      <w:lvlJc w:val="left"/>
      <w:pPr>
        <w:ind w:left="1440" w:hanging="720"/>
      </w:pPr>
      <w:rPr>
        <w:rFonts w:hint="default"/>
        <w:b w:val="0"/>
        <w:color w:val="000000"/>
      </w:rPr>
    </w:lvl>
    <w:lvl w:ilvl="3">
      <w:start w:val="1"/>
      <w:numFmt w:val="decimal"/>
      <w:lvlText w:val="%1.%2.%3.%4"/>
      <w:lvlJc w:val="left"/>
      <w:pPr>
        <w:ind w:left="1800" w:hanging="720"/>
      </w:pPr>
      <w:rPr>
        <w:rFonts w:hint="default"/>
        <w:b w:val="0"/>
        <w:color w:val="000000"/>
      </w:rPr>
    </w:lvl>
    <w:lvl w:ilvl="4">
      <w:start w:val="1"/>
      <w:numFmt w:val="decimal"/>
      <w:lvlText w:val="%1.%2.%3.%4.%5"/>
      <w:lvlJc w:val="left"/>
      <w:pPr>
        <w:ind w:left="2520" w:hanging="1080"/>
      </w:pPr>
      <w:rPr>
        <w:rFonts w:hint="default"/>
        <w:b w:val="0"/>
        <w:color w:val="000000"/>
      </w:rPr>
    </w:lvl>
    <w:lvl w:ilvl="5">
      <w:start w:val="1"/>
      <w:numFmt w:val="decimal"/>
      <w:lvlText w:val="%1.%2.%3.%4.%5.%6"/>
      <w:lvlJc w:val="left"/>
      <w:pPr>
        <w:ind w:left="2880" w:hanging="1080"/>
      </w:pPr>
      <w:rPr>
        <w:rFonts w:hint="default"/>
        <w:b w:val="0"/>
        <w:color w:val="000000"/>
      </w:rPr>
    </w:lvl>
    <w:lvl w:ilvl="6">
      <w:start w:val="1"/>
      <w:numFmt w:val="decimal"/>
      <w:lvlText w:val="%1.%2.%3.%4.%5.%6.%7"/>
      <w:lvlJc w:val="left"/>
      <w:pPr>
        <w:ind w:left="3600" w:hanging="1440"/>
      </w:pPr>
      <w:rPr>
        <w:rFonts w:hint="default"/>
        <w:b w:val="0"/>
        <w:color w:val="000000"/>
      </w:rPr>
    </w:lvl>
    <w:lvl w:ilvl="7">
      <w:start w:val="1"/>
      <w:numFmt w:val="decimal"/>
      <w:lvlText w:val="%1.%2.%3.%4.%5.%6.%7.%8"/>
      <w:lvlJc w:val="left"/>
      <w:pPr>
        <w:ind w:left="3960" w:hanging="1440"/>
      </w:pPr>
      <w:rPr>
        <w:rFonts w:hint="default"/>
        <w:b w:val="0"/>
        <w:color w:val="000000"/>
      </w:rPr>
    </w:lvl>
    <w:lvl w:ilvl="8">
      <w:start w:val="1"/>
      <w:numFmt w:val="decimal"/>
      <w:lvlText w:val="%1.%2.%3.%4.%5.%6.%7.%8.%9"/>
      <w:lvlJc w:val="left"/>
      <w:pPr>
        <w:ind w:left="4320" w:hanging="1440"/>
      </w:pPr>
      <w:rPr>
        <w:rFonts w:hint="default"/>
        <w:b w:val="0"/>
        <w:color w:val="000000"/>
      </w:rPr>
    </w:lvl>
  </w:abstractNum>
  <w:abstractNum w:abstractNumId="18" w15:restartNumberingAfterBreak="0">
    <w:nsid w:val="3C81667C"/>
    <w:multiLevelType w:val="hybridMultilevel"/>
    <w:tmpl w:val="0152EDDA"/>
    <w:lvl w:ilvl="0" w:tplc="65644888">
      <w:start w:val="1"/>
      <w:numFmt w:val="decimal"/>
      <w:lvlText w:val="%1."/>
      <w:lvlJc w:val="left"/>
      <w:pPr>
        <w:ind w:left="720" w:hanging="360"/>
      </w:pPr>
      <w:rPr>
        <w:rFonts w:hint="default"/>
      </w:rPr>
    </w:lvl>
    <w:lvl w:ilvl="1" w:tplc="D7A6B4EA">
      <w:start w:val="1"/>
      <w:numFmt w:val="lowerLetter"/>
      <w:lvlText w:val="%2."/>
      <w:lvlJc w:val="left"/>
      <w:pPr>
        <w:ind w:left="1440" w:hanging="360"/>
      </w:pPr>
    </w:lvl>
    <w:lvl w:ilvl="2" w:tplc="2DD479F6">
      <w:start w:val="1"/>
      <w:numFmt w:val="lowerRoman"/>
      <w:lvlText w:val="%3."/>
      <w:lvlJc w:val="right"/>
      <w:pPr>
        <w:ind w:left="2160" w:hanging="180"/>
      </w:pPr>
    </w:lvl>
    <w:lvl w:ilvl="3" w:tplc="7478A914">
      <w:start w:val="1"/>
      <w:numFmt w:val="decimal"/>
      <w:lvlText w:val="%4."/>
      <w:lvlJc w:val="left"/>
      <w:pPr>
        <w:ind w:left="2880" w:hanging="360"/>
      </w:pPr>
    </w:lvl>
    <w:lvl w:ilvl="4" w:tplc="003C3F46">
      <w:start w:val="1"/>
      <w:numFmt w:val="lowerLetter"/>
      <w:lvlText w:val="%5."/>
      <w:lvlJc w:val="left"/>
      <w:pPr>
        <w:ind w:left="3600" w:hanging="360"/>
      </w:pPr>
    </w:lvl>
    <w:lvl w:ilvl="5" w:tplc="C4DCE054">
      <w:start w:val="1"/>
      <w:numFmt w:val="lowerRoman"/>
      <w:lvlText w:val="%6."/>
      <w:lvlJc w:val="right"/>
      <w:pPr>
        <w:ind w:left="4320" w:hanging="180"/>
      </w:pPr>
    </w:lvl>
    <w:lvl w:ilvl="6" w:tplc="739EE210">
      <w:start w:val="1"/>
      <w:numFmt w:val="decimal"/>
      <w:lvlText w:val="%7."/>
      <w:lvlJc w:val="left"/>
      <w:pPr>
        <w:ind w:left="5040" w:hanging="360"/>
      </w:pPr>
    </w:lvl>
    <w:lvl w:ilvl="7" w:tplc="2A5A0548">
      <w:start w:val="1"/>
      <w:numFmt w:val="lowerLetter"/>
      <w:lvlText w:val="%8."/>
      <w:lvlJc w:val="left"/>
      <w:pPr>
        <w:ind w:left="5760" w:hanging="360"/>
      </w:pPr>
    </w:lvl>
    <w:lvl w:ilvl="8" w:tplc="DB7CCFB8">
      <w:start w:val="1"/>
      <w:numFmt w:val="lowerRoman"/>
      <w:lvlText w:val="%9."/>
      <w:lvlJc w:val="right"/>
      <w:pPr>
        <w:ind w:left="6480" w:hanging="180"/>
      </w:pPr>
    </w:lvl>
  </w:abstractNum>
  <w:abstractNum w:abstractNumId="19" w15:restartNumberingAfterBreak="0">
    <w:nsid w:val="420F6E6F"/>
    <w:multiLevelType w:val="multilevel"/>
    <w:tmpl w:val="982EB90E"/>
    <w:lvl w:ilvl="0">
      <w:start w:val="1"/>
      <w:numFmt w:val="decimal"/>
      <w:lvlText w:val="%1."/>
      <w:lvlJc w:val="left"/>
      <w:pPr>
        <w:ind w:left="720" w:hanging="360"/>
      </w:pPr>
      <w:rPr>
        <w:rFonts w:hint="default"/>
        <w:b/>
        <w:color w:val="000000" w:themeColor="text1"/>
        <w:sz w:val="22"/>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99B7973"/>
    <w:multiLevelType w:val="hybridMultilevel"/>
    <w:tmpl w:val="F5149B34"/>
    <w:lvl w:ilvl="0" w:tplc="C472D1BE">
      <w:start w:val="1"/>
      <w:numFmt w:val="lowerLetter"/>
      <w:lvlText w:val="%1)"/>
      <w:lvlJc w:val="left"/>
      <w:pPr>
        <w:ind w:left="720" w:hanging="360"/>
      </w:pPr>
      <w:rPr>
        <w:rFonts w:hint="default"/>
        <w:b w:val="0"/>
      </w:rPr>
    </w:lvl>
    <w:lvl w:ilvl="1" w:tplc="EEBC3A80">
      <w:start w:val="1"/>
      <w:numFmt w:val="lowerLetter"/>
      <w:lvlText w:val="%2."/>
      <w:lvlJc w:val="left"/>
      <w:pPr>
        <w:ind w:left="1440" w:hanging="360"/>
      </w:pPr>
    </w:lvl>
    <w:lvl w:ilvl="2" w:tplc="9B8A7330">
      <w:start w:val="1"/>
      <w:numFmt w:val="lowerRoman"/>
      <w:lvlText w:val="%3."/>
      <w:lvlJc w:val="right"/>
      <w:pPr>
        <w:ind w:left="2160" w:hanging="180"/>
      </w:pPr>
    </w:lvl>
    <w:lvl w:ilvl="3" w:tplc="882A20E6">
      <w:start w:val="1"/>
      <w:numFmt w:val="decimal"/>
      <w:lvlText w:val="%4."/>
      <w:lvlJc w:val="left"/>
      <w:pPr>
        <w:ind w:left="2880" w:hanging="360"/>
      </w:pPr>
    </w:lvl>
    <w:lvl w:ilvl="4" w:tplc="9A005B7A">
      <w:start w:val="1"/>
      <w:numFmt w:val="lowerLetter"/>
      <w:lvlText w:val="%5."/>
      <w:lvlJc w:val="left"/>
      <w:pPr>
        <w:ind w:left="3600" w:hanging="360"/>
      </w:pPr>
    </w:lvl>
    <w:lvl w:ilvl="5" w:tplc="DC80B560">
      <w:start w:val="1"/>
      <w:numFmt w:val="lowerRoman"/>
      <w:lvlText w:val="%6."/>
      <w:lvlJc w:val="right"/>
      <w:pPr>
        <w:ind w:left="4320" w:hanging="180"/>
      </w:pPr>
    </w:lvl>
    <w:lvl w:ilvl="6" w:tplc="D2827AE4">
      <w:start w:val="1"/>
      <w:numFmt w:val="decimal"/>
      <w:lvlText w:val="%7."/>
      <w:lvlJc w:val="left"/>
      <w:pPr>
        <w:ind w:left="5040" w:hanging="360"/>
      </w:pPr>
    </w:lvl>
    <w:lvl w:ilvl="7" w:tplc="DFFEC9AE">
      <w:start w:val="1"/>
      <w:numFmt w:val="lowerLetter"/>
      <w:lvlText w:val="%8."/>
      <w:lvlJc w:val="left"/>
      <w:pPr>
        <w:ind w:left="5760" w:hanging="360"/>
      </w:pPr>
    </w:lvl>
    <w:lvl w:ilvl="8" w:tplc="BC7096B0">
      <w:start w:val="1"/>
      <w:numFmt w:val="lowerRoman"/>
      <w:lvlText w:val="%9."/>
      <w:lvlJc w:val="right"/>
      <w:pPr>
        <w:ind w:left="6480" w:hanging="180"/>
      </w:pPr>
    </w:lvl>
  </w:abstractNum>
  <w:abstractNum w:abstractNumId="21" w15:restartNumberingAfterBreak="0">
    <w:nsid w:val="4A07250A"/>
    <w:multiLevelType w:val="multilevel"/>
    <w:tmpl w:val="DF7C3E06"/>
    <w:lvl w:ilvl="0">
      <w:start w:val="1"/>
      <w:numFmt w:val="decimal"/>
      <w:lvlText w:val="%1."/>
      <w:lvlJc w:val="left"/>
      <w:pPr>
        <w:ind w:left="720" w:hanging="360"/>
      </w:pPr>
      <w:rPr>
        <w:rFonts w:hint="default"/>
        <w:b/>
        <w:color w:val="000000" w:themeColor="text1"/>
        <w:sz w:val="22"/>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B8D1CCD"/>
    <w:multiLevelType w:val="multilevel"/>
    <w:tmpl w:val="DB0884AA"/>
    <w:lvl w:ilvl="0">
      <w:start w:val="1"/>
      <w:numFmt w:val="decimal"/>
      <w:lvlText w:val="%1."/>
      <w:lvlJc w:val="left"/>
      <w:pPr>
        <w:ind w:left="720" w:hanging="360"/>
      </w:pPr>
      <w:rPr>
        <w:rFonts w:hint="default"/>
        <w:b/>
        <w:color w:val="000000" w:themeColor="text1"/>
        <w:sz w:val="22"/>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1FB48E7"/>
    <w:multiLevelType w:val="multilevel"/>
    <w:tmpl w:val="F5D6D4C4"/>
    <w:lvl w:ilvl="0">
      <w:start w:val="1"/>
      <w:numFmt w:val="decimal"/>
      <w:lvlText w:val="%1."/>
      <w:lvlJc w:val="left"/>
      <w:pPr>
        <w:ind w:left="720" w:hanging="360"/>
      </w:pPr>
      <w:rPr>
        <w:rFonts w:hint="default"/>
        <w:b/>
        <w:color w:val="000000" w:themeColor="text1"/>
        <w:sz w:val="22"/>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431327B"/>
    <w:multiLevelType w:val="multilevel"/>
    <w:tmpl w:val="13C4C1EA"/>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56111B84"/>
    <w:multiLevelType w:val="hybridMultilevel"/>
    <w:tmpl w:val="A4A25616"/>
    <w:lvl w:ilvl="0" w:tplc="DCD09B16">
      <w:start w:val="1"/>
      <w:numFmt w:val="lowerLetter"/>
      <w:lvlText w:val="%1)"/>
      <w:lvlJc w:val="left"/>
      <w:pPr>
        <w:ind w:left="720" w:hanging="360"/>
      </w:pPr>
      <w:rPr>
        <w:rFonts w:hint="default"/>
        <w:b w:val="0"/>
      </w:rPr>
    </w:lvl>
    <w:lvl w:ilvl="1" w:tplc="00143A94">
      <w:start w:val="1"/>
      <w:numFmt w:val="lowerLetter"/>
      <w:lvlText w:val="%2."/>
      <w:lvlJc w:val="left"/>
      <w:pPr>
        <w:ind w:left="1440" w:hanging="360"/>
      </w:pPr>
    </w:lvl>
    <w:lvl w:ilvl="2" w:tplc="9176FBB0">
      <w:start w:val="1"/>
      <w:numFmt w:val="lowerRoman"/>
      <w:lvlText w:val="%3."/>
      <w:lvlJc w:val="right"/>
      <w:pPr>
        <w:ind w:left="2160" w:hanging="180"/>
      </w:pPr>
    </w:lvl>
    <w:lvl w:ilvl="3" w:tplc="50D8EB78">
      <w:start w:val="1"/>
      <w:numFmt w:val="decimal"/>
      <w:lvlText w:val="%4."/>
      <w:lvlJc w:val="left"/>
      <w:pPr>
        <w:ind w:left="2880" w:hanging="360"/>
      </w:pPr>
    </w:lvl>
    <w:lvl w:ilvl="4" w:tplc="E3B2D398">
      <w:start w:val="1"/>
      <w:numFmt w:val="lowerLetter"/>
      <w:lvlText w:val="%5."/>
      <w:lvlJc w:val="left"/>
      <w:pPr>
        <w:ind w:left="3600" w:hanging="360"/>
      </w:pPr>
    </w:lvl>
    <w:lvl w:ilvl="5" w:tplc="2C5632AE">
      <w:start w:val="1"/>
      <w:numFmt w:val="lowerRoman"/>
      <w:lvlText w:val="%6."/>
      <w:lvlJc w:val="right"/>
      <w:pPr>
        <w:ind w:left="4320" w:hanging="180"/>
      </w:pPr>
    </w:lvl>
    <w:lvl w:ilvl="6" w:tplc="B664A612">
      <w:start w:val="1"/>
      <w:numFmt w:val="decimal"/>
      <w:lvlText w:val="%7."/>
      <w:lvlJc w:val="left"/>
      <w:pPr>
        <w:ind w:left="5040" w:hanging="360"/>
      </w:pPr>
    </w:lvl>
    <w:lvl w:ilvl="7" w:tplc="ACD04E58">
      <w:start w:val="1"/>
      <w:numFmt w:val="lowerLetter"/>
      <w:lvlText w:val="%8."/>
      <w:lvlJc w:val="left"/>
      <w:pPr>
        <w:ind w:left="5760" w:hanging="360"/>
      </w:pPr>
    </w:lvl>
    <w:lvl w:ilvl="8" w:tplc="EFB0B94C">
      <w:start w:val="1"/>
      <w:numFmt w:val="lowerRoman"/>
      <w:lvlText w:val="%9."/>
      <w:lvlJc w:val="right"/>
      <w:pPr>
        <w:ind w:left="6480" w:hanging="180"/>
      </w:pPr>
    </w:lvl>
  </w:abstractNum>
  <w:abstractNum w:abstractNumId="26" w15:restartNumberingAfterBreak="0">
    <w:nsid w:val="56693ED7"/>
    <w:multiLevelType w:val="hybridMultilevel"/>
    <w:tmpl w:val="15AA8D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A5A75C2"/>
    <w:multiLevelType w:val="multilevel"/>
    <w:tmpl w:val="DC926F48"/>
    <w:lvl w:ilvl="0">
      <w:start w:val="1"/>
      <w:numFmt w:val="decimal"/>
      <w:lvlText w:val="%1."/>
      <w:lvlJc w:val="left"/>
      <w:pPr>
        <w:ind w:left="720" w:hanging="360"/>
      </w:pPr>
      <w:rPr>
        <w:rFonts w:hint="default"/>
        <w:b/>
        <w:color w:val="000000" w:themeColor="text1"/>
        <w:sz w:val="22"/>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5F35D6C"/>
    <w:multiLevelType w:val="hybridMultilevel"/>
    <w:tmpl w:val="9AB806CE"/>
    <w:lvl w:ilvl="0" w:tplc="88AA6E86">
      <w:start w:val="1"/>
      <w:numFmt w:val="bullet"/>
      <w:lvlText w:val=""/>
      <w:lvlJc w:val="left"/>
      <w:pPr>
        <w:ind w:left="1287" w:hanging="360"/>
      </w:pPr>
      <w:rPr>
        <w:rFonts w:ascii="Symbol" w:hAnsi="Symbol" w:hint="default"/>
      </w:rPr>
    </w:lvl>
    <w:lvl w:ilvl="1" w:tplc="A2FAE20A">
      <w:start w:val="1"/>
      <w:numFmt w:val="bullet"/>
      <w:lvlText w:val="o"/>
      <w:lvlJc w:val="left"/>
      <w:pPr>
        <w:ind w:left="2007" w:hanging="360"/>
      </w:pPr>
      <w:rPr>
        <w:rFonts w:ascii="Courier New" w:hAnsi="Courier New" w:cs="Courier New" w:hint="default"/>
      </w:rPr>
    </w:lvl>
    <w:lvl w:ilvl="2" w:tplc="3B5CB434">
      <w:start w:val="1"/>
      <w:numFmt w:val="bullet"/>
      <w:lvlText w:val=""/>
      <w:lvlJc w:val="left"/>
      <w:pPr>
        <w:ind w:left="2727" w:hanging="360"/>
      </w:pPr>
      <w:rPr>
        <w:rFonts w:ascii="Wingdings" w:hAnsi="Wingdings" w:hint="default"/>
      </w:rPr>
    </w:lvl>
    <w:lvl w:ilvl="3" w:tplc="CD46A866">
      <w:start w:val="1"/>
      <w:numFmt w:val="bullet"/>
      <w:lvlText w:val=""/>
      <w:lvlJc w:val="left"/>
      <w:pPr>
        <w:ind w:left="3447" w:hanging="360"/>
      </w:pPr>
      <w:rPr>
        <w:rFonts w:ascii="Symbol" w:hAnsi="Symbol" w:hint="default"/>
      </w:rPr>
    </w:lvl>
    <w:lvl w:ilvl="4" w:tplc="EFEE417E">
      <w:start w:val="1"/>
      <w:numFmt w:val="bullet"/>
      <w:lvlText w:val="o"/>
      <w:lvlJc w:val="left"/>
      <w:pPr>
        <w:ind w:left="4167" w:hanging="360"/>
      </w:pPr>
      <w:rPr>
        <w:rFonts w:ascii="Courier New" w:hAnsi="Courier New" w:cs="Courier New" w:hint="default"/>
      </w:rPr>
    </w:lvl>
    <w:lvl w:ilvl="5" w:tplc="FF6C90D4">
      <w:start w:val="1"/>
      <w:numFmt w:val="bullet"/>
      <w:lvlText w:val=""/>
      <w:lvlJc w:val="left"/>
      <w:pPr>
        <w:ind w:left="4887" w:hanging="360"/>
      </w:pPr>
      <w:rPr>
        <w:rFonts w:ascii="Wingdings" w:hAnsi="Wingdings" w:hint="default"/>
      </w:rPr>
    </w:lvl>
    <w:lvl w:ilvl="6" w:tplc="78C46E4E">
      <w:start w:val="1"/>
      <w:numFmt w:val="bullet"/>
      <w:lvlText w:val=""/>
      <w:lvlJc w:val="left"/>
      <w:pPr>
        <w:ind w:left="5607" w:hanging="360"/>
      </w:pPr>
      <w:rPr>
        <w:rFonts w:ascii="Symbol" w:hAnsi="Symbol" w:hint="default"/>
      </w:rPr>
    </w:lvl>
    <w:lvl w:ilvl="7" w:tplc="356CEF98">
      <w:start w:val="1"/>
      <w:numFmt w:val="bullet"/>
      <w:lvlText w:val="o"/>
      <w:lvlJc w:val="left"/>
      <w:pPr>
        <w:ind w:left="6327" w:hanging="360"/>
      </w:pPr>
      <w:rPr>
        <w:rFonts w:ascii="Courier New" w:hAnsi="Courier New" w:cs="Courier New" w:hint="default"/>
      </w:rPr>
    </w:lvl>
    <w:lvl w:ilvl="8" w:tplc="4D3A080E">
      <w:start w:val="1"/>
      <w:numFmt w:val="bullet"/>
      <w:lvlText w:val=""/>
      <w:lvlJc w:val="left"/>
      <w:pPr>
        <w:ind w:left="7047" w:hanging="360"/>
      </w:pPr>
      <w:rPr>
        <w:rFonts w:ascii="Wingdings" w:hAnsi="Wingdings" w:hint="default"/>
      </w:rPr>
    </w:lvl>
  </w:abstractNum>
  <w:abstractNum w:abstractNumId="29" w15:restartNumberingAfterBreak="0">
    <w:nsid w:val="68E615D1"/>
    <w:multiLevelType w:val="hybridMultilevel"/>
    <w:tmpl w:val="6B1EF942"/>
    <w:lvl w:ilvl="0" w:tplc="E1806EF6">
      <w:start w:val="1"/>
      <w:numFmt w:val="decimal"/>
      <w:lvlText w:val="%1."/>
      <w:lvlJc w:val="left"/>
      <w:pPr>
        <w:ind w:left="720" w:hanging="360"/>
      </w:pPr>
      <w:rPr>
        <w:rFonts w:hint="default"/>
      </w:rPr>
    </w:lvl>
    <w:lvl w:ilvl="1" w:tplc="393614A2">
      <w:start w:val="1"/>
      <w:numFmt w:val="lowerLetter"/>
      <w:lvlText w:val="%2."/>
      <w:lvlJc w:val="left"/>
      <w:pPr>
        <w:ind w:left="1440" w:hanging="360"/>
      </w:pPr>
    </w:lvl>
    <w:lvl w:ilvl="2" w:tplc="F300E8DC">
      <w:start w:val="1"/>
      <w:numFmt w:val="lowerRoman"/>
      <w:lvlText w:val="%3."/>
      <w:lvlJc w:val="right"/>
      <w:pPr>
        <w:ind w:left="2160" w:hanging="180"/>
      </w:pPr>
    </w:lvl>
    <w:lvl w:ilvl="3" w:tplc="D30E5570">
      <w:start w:val="1"/>
      <w:numFmt w:val="decimal"/>
      <w:lvlText w:val="%4."/>
      <w:lvlJc w:val="left"/>
      <w:pPr>
        <w:ind w:left="2880" w:hanging="360"/>
      </w:pPr>
    </w:lvl>
    <w:lvl w:ilvl="4" w:tplc="1E8EA61E">
      <w:start w:val="1"/>
      <w:numFmt w:val="lowerLetter"/>
      <w:lvlText w:val="%5."/>
      <w:lvlJc w:val="left"/>
      <w:pPr>
        <w:ind w:left="3600" w:hanging="360"/>
      </w:pPr>
    </w:lvl>
    <w:lvl w:ilvl="5" w:tplc="572835C8">
      <w:start w:val="1"/>
      <w:numFmt w:val="lowerRoman"/>
      <w:lvlText w:val="%6."/>
      <w:lvlJc w:val="right"/>
      <w:pPr>
        <w:ind w:left="4320" w:hanging="180"/>
      </w:pPr>
    </w:lvl>
    <w:lvl w:ilvl="6" w:tplc="8458BACC">
      <w:start w:val="1"/>
      <w:numFmt w:val="decimal"/>
      <w:lvlText w:val="%7."/>
      <w:lvlJc w:val="left"/>
      <w:pPr>
        <w:ind w:left="5040" w:hanging="360"/>
      </w:pPr>
    </w:lvl>
    <w:lvl w:ilvl="7" w:tplc="D234C6EC">
      <w:start w:val="1"/>
      <w:numFmt w:val="lowerLetter"/>
      <w:lvlText w:val="%8."/>
      <w:lvlJc w:val="left"/>
      <w:pPr>
        <w:ind w:left="5760" w:hanging="360"/>
      </w:pPr>
    </w:lvl>
    <w:lvl w:ilvl="8" w:tplc="D92031AC">
      <w:start w:val="1"/>
      <w:numFmt w:val="lowerRoman"/>
      <w:lvlText w:val="%9."/>
      <w:lvlJc w:val="right"/>
      <w:pPr>
        <w:ind w:left="6480" w:hanging="180"/>
      </w:pPr>
    </w:lvl>
  </w:abstractNum>
  <w:abstractNum w:abstractNumId="30" w15:restartNumberingAfterBreak="0">
    <w:nsid w:val="6A8113FE"/>
    <w:multiLevelType w:val="multilevel"/>
    <w:tmpl w:val="B7A0F828"/>
    <w:lvl w:ilvl="0">
      <w:start w:val="1"/>
      <w:numFmt w:val="decimal"/>
      <w:lvlText w:val="%1."/>
      <w:lvlJc w:val="left"/>
      <w:pPr>
        <w:ind w:left="720" w:hanging="360"/>
      </w:pPr>
      <w:rPr>
        <w:rFonts w:hint="default"/>
        <w:b/>
        <w:color w:val="000000" w:themeColor="text1"/>
        <w:sz w:val="22"/>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2FB4AA3"/>
    <w:multiLevelType w:val="multilevel"/>
    <w:tmpl w:val="620CDE88"/>
    <w:lvl w:ilvl="0">
      <w:start w:val="1"/>
      <w:numFmt w:val="decimal"/>
      <w:lvlText w:val="%1."/>
      <w:lvlJc w:val="left"/>
      <w:pPr>
        <w:ind w:left="786" w:hanging="360"/>
      </w:pPr>
      <w:rPr>
        <w:rFonts w:hint="default"/>
        <w:b/>
        <w:color w:val="000000" w:themeColor="text1"/>
        <w:sz w:val="24"/>
        <w:szCs w:val="28"/>
      </w:rPr>
    </w:lvl>
    <w:lvl w:ilvl="1">
      <w:start w:val="1"/>
      <w:numFmt w:val="decimal"/>
      <w:isLgl/>
      <w:lvlText w:val="%1.%2."/>
      <w:lvlJc w:val="left"/>
      <w:pPr>
        <w:ind w:left="2204"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4384861"/>
    <w:multiLevelType w:val="multilevel"/>
    <w:tmpl w:val="FA261D10"/>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91B55F4"/>
    <w:multiLevelType w:val="hybridMultilevel"/>
    <w:tmpl w:val="92F68702"/>
    <w:lvl w:ilvl="0" w:tplc="F1840004">
      <w:start w:val="1"/>
      <w:numFmt w:val="decimal"/>
      <w:lvlText w:val="%1."/>
      <w:lvlJc w:val="left"/>
      <w:pPr>
        <w:ind w:left="720" w:hanging="360"/>
      </w:pPr>
      <w:rPr>
        <w:rFonts w:hint="default"/>
      </w:rPr>
    </w:lvl>
    <w:lvl w:ilvl="1" w:tplc="D1F89E54">
      <w:start w:val="1"/>
      <w:numFmt w:val="lowerLetter"/>
      <w:lvlText w:val="%2."/>
      <w:lvlJc w:val="left"/>
      <w:pPr>
        <w:ind w:left="1440" w:hanging="360"/>
      </w:pPr>
    </w:lvl>
    <w:lvl w:ilvl="2" w:tplc="7BE44446">
      <w:start w:val="1"/>
      <w:numFmt w:val="lowerRoman"/>
      <w:lvlText w:val="%3."/>
      <w:lvlJc w:val="right"/>
      <w:pPr>
        <w:ind w:left="2160" w:hanging="180"/>
      </w:pPr>
    </w:lvl>
    <w:lvl w:ilvl="3" w:tplc="8A125100">
      <w:start w:val="1"/>
      <w:numFmt w:val="decimal"/>
      <w:lvlText w:val="%4."/>
      <w:lvlJc w:val="left"/>
      <w:pPr>
        <w:ind w:left="2880" w:hanging="360"/>
      </w:pPr>
    </w:lvl>
    <w:lvl w:ilvl="4" w:tplc="0548D830">
      <w:start w:val="1"/>
      <w:numFmt w:val="lowerLetter"/>
      <w:lvlText w:val="%5."/>
      <w:lvlJc w:val="left"/>
      <w:pPr>
        <w:ind w:left="3600" w:hanging="360"/>
      </w:pPr>
    </w:lvl>
    <w:lvl w:ilvl="5" w:tplc="528406DA">
      <w:start w:val="1"/>
      <w:numFmt w:val="lowerRoman"/>
      <w:lvlText w:val="%6."/>
      <w:lvlJc w:val="right"/>
      <w:pPr>
        <w:ind w:left="4320" w:hanging="180"/>
      </w:pPr>
    </w:lvl>
    <w:lvl w:ilvl="6" w:tplc="1E0C2084">
      <w:start w:val="1"/>
      <w:numFmt w:val="decimal"/>
      <w:lvlText w:val="%7."/>
      <w:lvlJc w:val="left"/>
      <w:pPr>
        <w:ind w:left="5040" w:hanging="360"/>
      </w:pPr>
    </w:lvl>
    <w:lvl w:ilvl="7" w:tplc="B4E404D0">
      <w:start w:val="1"/>
      <w:numFmt w:val="lowerLetter"/>
      <w:lvlText w:val="%8."/>
      <w:lvlJc w:val="left"/>
      <w:pPr>
        <w:ind w:left="5760" w:hanging="360"/>
      </w:pPr>
    </w:lvl>
    <w:lvl w:ilvl="8" w:tplc="F9700148">
      <w:start w:val="1"/>
      <w:numFmt w:val="lowerRoman"/>
      <w:lvlText w:val="%9."/>
      <w:lvlJc w:val="right"/>
      <w:pPr>
        <w:ind w:left="6480" w:hanging="180"/>
      </w:pPr>
    </w:lvl>
  </w:abstractNum>
  <w:num w:numId="1">
    <w:abstractNumId w:val="21"/>
  </w:num>
  <w:num w:numId="2">
    <w:abstractNumId w:val="9"/>
  </w:num>
  <w:num w:numId="3">
    <w:abstractNumId w:val="16"/>
  </w:num>
  <w:num w:numId="4">
    <w:abstractNumId w:val="17"/>
  </w:num>
  <w:num w:numId="5">
    <w:abstractNumId w:val="29"/>
  </w:num>
  <w:num w:numId="6">
    <w:abstractNumId w:val="33"/>
  </w:num>
  <w:num w:numId="7">
    <w:abstractNumId w:val="0"/>
  </w:num>
  <w:num w:numId="8">
    <w:abstractNumId w:val="11"/>
  </w:num>
  <w:num w:numId="9">
    <w:abstractNumId w:val="24"/>
  </w:num>
  <w:num w:numId="10">
    <w:abstractNumId w:val="4"/>
  </w:num>
  <w:num w:numId="11">
    <w:abstractNumId w:val="7"/>
  </w:num>
  <w:num w:numId="12">
    <w:abstractNumId w:val="22"/>
  </w:num>
  <w:num w:numId="13">
    <w:abstractNumId w:val="18"/>
  </w:num>
  <w:num w:numId="14">
    <w:abstractNumId w:val="31"/>
  </w:num>
  <w:num w:numId="15">
    <w:abstractNumId w:val="20"/>
  </w:num>
  <w:num w:numId="16">
    <w:abstractNumId w:val="13"/>
  </w:num>
  <w:num w:numId="17">
    <w:abstractNumId w:val="2"/>
  </w:num>
  <w:num w:numId="18">
    <w:abstractNumId w:val="1"/>
  </w:num>
  <w:num w:numId="19">
    <w:abstractNumId w:val="8"/>
  </w:num>
  <w:num w:numId="20">
    <w:abstractNumId w:val="32"/>
  </w:num>
  <w:num w:numId="21">
    <w:abstractNumId w:val="12"/>
  </w:num>
  <w:num w:numId="22">
    <w:abstractNumId w:val="25"/>
  </w:num>
  <w:num w:numId="23">
    <w:abstractNumId w:val="30"/>
  </w:num>
  <w:num w:numId="24">
    <w:abstractNumId w:val="6"/>
  </w:num>
  <w:num w:numId="25">
    <w:abstractNumId w:val="15"/>
  </w:num>
  <w:num w:numId="26">
    <w:abstractNumId w:val="27"/>
  </w:num>
  <w:num w:numId="27">
    <w:abstractNumId w:val="23"/>
  </w:num>
  <w:num w:numId="28">
    <w:abstractNumId w:val="14"/>
  </w:num>
  <w:num w:numId="29">
    <w:abstractNumId w:val="19"/>
  </w:num>
  <w:num w:numId="30">
    <w:abstractNumId w:val="28"/>
  </w:num>
  <w:num w:numId="31">
    <w:abstractNumId w:val="3"/>
  </w:num>
  <w:num w:numId="32">
    <w:abstractNumId w:val="5"/>
  </w:num>
  <w:num w:numId="33">
    <w:abstractNumId w:val="26"/>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C18"/>
    <w:rsid w:val="000041AC"/>
    <w:rsid w:val="00013B42"/>
    <w:rsid w:val="000178CF"/>
    <w:rsid w:val="00020C06"/>
    <w:rsid w:val="000412A0"/>
    <w:rsid w:val="00045B3A"/>
    <w:rsid w:val="00053D02"/>
    <w:rsid w:val="000565DA"/>
    <w:rsid w:val="00065B78"/>
    <w:rsid w:val="00073C93"/>
    <w:rsid w:val="00097897"/>
    <w:rsid w:val="000A3974"/>
    <w:rsid w:val="000A5CE3"/>
    <w:rsid w:val="000D0491"/>
    <w:rsid w:val="000E316F"/>
    <w:rsid w:val="00115C6C"/>
    <w:rsid w:val="00127A14"/>
    <w:rsid w:val="001A49A5"/>
    <w:rsid w:val="001B6D37"/>
    <w:rsid w:val="001C71E5"/>
    <w:rsid w:val="001D237F"/>
    <w:rsid w:val="001E3BE1"/>
    <w:rsid w:val="001F6F3D"/>
    <w:rsid w:val="00257BFE"/>
    <w:rsid w:val="002E5218"/>
    <w:rsid w:val="002E7429"/>
    <w:rsid w:val="002F047D"/>
    <w:rsid w:val="002F0A4C"/>
    <w:rsid w:val="003025CD"/>
    <w:rsid w:val="003124A8"/>
    <w:rsid w:val="00326B94"/>
    <w:rsid w:val="003547A8"/>
    <w:rsid w:val="003653A0"/>
    <w:rsid w:val="00365C40"/>
    <w:rsid w:val="003A5E19"/>
    <w:rsid w:val="003D6B45"/>
    <w:rsid w:val="003E14A5"/>
    <w:rsid w:val="00404075"/>
    <w:rsid w:val="00404A39"/>
    <w:rsid w:val="0044547D"/>
    <w:rsid w:val="00450D8D"/>
    <w:rsid w:val="00472560"/>
    <w:rsid w:val="00497AD5"/>
    <w:rsid w:val="004A23E5"/>
    <w:rsid w:val="004E01DA"/>
    <w:rsid w:val="00542D8B"/>
    <w:rsid w:val="00544CF4"/>
    <w:rsid w:val="0057596A"/>
    <w:rsid w:val="00577DF2"/>
    <w:rsid w:val="00582BA1"/>
    <w:rsid w:val="00594117"/>
    <w:rsid w:val="005C5C2F"/>
    <w:rsid w:val="005C6E0C"/>
    <w:rsid w:val="005E1182"/>
    <w:rsid w:val="005F24F9"/>
    <w:rsid w:val="005F3572"/>
    <w:rsid w:val="005F503B"/>
    <w:rsid w:val="005F5148"/>
    <w:rsid w:val="0061200C"/>
    <w:rsid w:val="0063136B"/>
    <w:rsid w:val="0063661F"/>
    <w:rsid w:val="006377DD"/>
    <w:rsid w:val="00637C8B"/>
    <w:rsid w:val="0066697A"/>
    <w:rsid w:val="006833AA"/>
    <w:rsid w:val="00687209"/>
    <w:rsid w:val="006A06A9"/>
    <w:rsid w:val="006B0CCC"/>
    <w:rsid w:val="006C55E5"/>
    <w:rsid w:val="006F3FAF"/>
    <w:rsid w:val="006F6AA5"/>
    <w:rsid w:val="007055D3"/>
    <w:rsid w:val="00713EC1"/>
    <w:rsid w:val="00731273"/>
    <w:rsid w:val="00755A5B"/>
    <w:rsid w:val="00761865"/>
    <w:rsid w:val="007E0239"/>
    <w:rsid w:val="007E3D77"/>
    <w:rsid w:val="008042BB"/>
    <w:rsid w:val="00816DF3"/>
    <w:rsid w:val="00823B82"/>
    <w:rsid w:val="0083022E"/>
    <w:rsid w:val="00832645"/>
    <w:rsid w:val="00834E7C"/>
    <w:rsid w:val="008459C3"/>
    <w:rsid w:val="00851020"/>
    <w:rsid w:val="00857FE9"/>
    <w:rsid w:val="008804EB"/>
    <w:rsid w:val="00882750"/>
    <w:rsid w:val="008A3BA1"/>
    <w:rsid w:val="008B3C3D"/>
    <w:rsid w:val="008B4416"/>
    <w:rsid w:val="008B78EA"/>
    <w:rsid w:val="008D081D"/>
    <w:rsid w:val="008E351C"/>
    <w:rsid w:val="008F3BF5"/>
    <w:rsid w:val="0091598D"/>
    <w:rsid w:val="00947C18"/>
    <w:rsid w:val="00952321"/>
    <w:rsid w:val="00962D96"/>
    <w:rsid w:val="00964FAD"/>
    <w:rsid w:val="009771A7"/>
    <w:rsid w:val="00992CD6"/>
    <w:rsid w:val="009B292C"/>
    <w:rsid w:val="009D2B12"/>
    <w:rsid w:val="009F57C4"/>
    <w:rsid w:val="00A15159"/>
    <w:rsid w:val="00A26711"/>
    <w:rsid w:val="00A40CB3"/>
    <w:rsid w:val="00A50F3F"/>
    <w:rsid w:val="00AA5B4A"/>
    <w:rsid w:val="00AD6BBF"/>
    <w:rsid w:val="00AF10A8"/>
    <w:rsid w:val="00AF745F"/>
    <w:rsid w:val="00B167BA"/>
    <w:rsid w:val="00B168A9"/>
    <w:rsid w:val="00B4219F"/>
    <w:rsid w:val="00B47D75"/>
    <w:rsid w:val="00B51050"/>
    <w:rsid w:val="00B801A1"/>
    <w:rsid w:val="00B921CA"/>
    <w:rsid w:val="00BA197D"/>
    <w:rsid w:val="00BA29F8"/>
    <w:rsid w:val="00BC00D1"/>
    <w:rsid w:val="00BF60FC"/>
    <w:rsid w:val="00C005C1"/>
    <w:rsid w:val="00C07974"/>
    <w:rsid w:val="00C235C2"/>
    <w:rsid w:val="00C71EC1"/>
    <w:rsid w:val="00CA12EB"/>
    <w:rsid w:val="00CB52E4"/>
    <w:rsid w:val="00CE4E86"/>
    <w:rsid w:val="00D14CA1"/>
    <w:rsid w:val="00D317C7"/>
    <w:rsid w:val="00D32108"/>
    <w:rsid w:val="00D46EF1"/>
    <w:rsid w:val="00D51D98"/>
    <w:rsid w:val="00D576E9"/>
    <w:rsid w:val="00D63400"/>
    <w:rsid w:val="00D82877"/>
    <w:rsid w:val="00D919C6"/>
    <w:rsid w:val="00DD2CEA"/>
    <w:rsid w:val="00EB1991"/>
    <w:rsid w:val="00EB3D97"/>
    <w:rsid w:val="00ED0E97"/>
    <w:rsid w:val="00ED5227"/>
    <w:rsid w:val="00EE62FA"/>
    <w:rsid w:val="00EF0FCF"/>
    <w:rsid w:val="00EF2744"/>
    <w:rsid w:val="00F1529A"/>
    <w:rsid w:val="00F629D8"/>
    <w:rsid w:val="00F71AC2"/>
    <w:rsid w:val="00F82BE3"/>
    <w:rsid w:val="00FB6AA1"/>
    <w:rsid w:val="00FD10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A8BA3"/>
  <w15:docId w15:val="{72DA933A-4C7B-452F-97E4-B74C34872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8"/>
        <w:szCs w:val="28"/>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0" w:line="240" w:lineRule="auto"/>
    </w:pPr>
    <w:rPr>
      <w:rFonts w:eastAsia="Times New Roman"/>
      <w:sz w:val="20"/>
      <w:szCs w:val="20"/>
      <w:lang w:eastAsia="ru-RU"/>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paragraph" w:styleId="a3">
    <w:name w:val="Subtitle"/>
    <w:basedOn w:val="a"/>
    <w:next w:val="a"/>
    <w:link w:val="a4"/>
    <w:uiPriority w:val="11"/>
    <w:qFormat/>
    <w:pPr>
      <w:spacing w:before="200" w:after="200"/>
    </w:pPr>
    <w:rPr>
      <w:sz w:val="24"/>
      <w:szCs w:val="24"/>
    </w:rPr>
  </w:style>
  <w:style w:type="character" w:customStyle="1" w:styleId="a4">
    <w:name w:val="Подзаголовок Знак"/>
    <w:basedOn w:val="a0"/>
    <w:link w:val="a3"/>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5">
    <w:name w:val="Intense Quote"/>
    <w:basedOn w:val="a"/>
    <w:next w:val="a"/>
    <w:link w:val="a6"/>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Pr>
      <w:i/>
    </w:rPr>
  </w:style>
  <w:style w:type="paragraph" w:styleId="a7">
    <w:name w:val="header"/>
    <w:basedOn w:val="a"/>
    <w:link w:val="a8"/>
    <w:uiPriority w:val="99"/>
    <w:unhideWhenUsed/>
    <w:pPr>
      <w:tabs>
        <w:tab w:val="center" w:pos="7143"/>
        <w:tab w:val="right" w:pos="14287"/>
      </w:tabs>
    </w:pPr>
  </w:style>
  <w:style w:type="character" w:customStyle="1" w:styleId="a8">
    <w:name w:val="Верхний колонтитул Знак"/>
    <w:basedOn w:val="a0"/>
    <w:link w:val="a7"/>
    <w:uiPriority w:val="99"/>
  </w:style>
  <w:style w:type="paragraph" w:styleId="a9">
    <w:name w:val="footer"/>
    <w:basedOn w:val="a"/>
    <w:link w:val="aa"/>
    <w:uiPriority w:val="99"/>
    <w:unhideWhenUsed/>
    <w:pPr>
      <w:tabs>
        <w:tab w:val="center" w:pos="7143"/>
        <w:tab w:val="right" w:pos="14287"/>
      </w:tabs>
    </w:pPr>
  </w:style>
  <w:style w:type="character" w:customStyle="1" w:styleId="FooterChar">
    <w:name w:val="Footer Char"/>
    <w:basedOn w:val="a0"/>
    <w:uiPriority w:val="99"/>
  </w:style>
  <w:style w:type="paragraph" w:styleId="ab">
    <w:name w:val="caption"/>
    <w:basedOn w:val="a"/>
    <w:next w:val="a"/>
    <w:uiPriority w:val="35"/>
    <w:semiHidden/>
    <w:unhideWhenUsed/>
    <w:qFormat/>
    <w:pPr>
      <w:spacing w:line="276" w:lineRule="auto"/>
    </w:pPr>
    <w:rPr>
      <w:b/>
      <w:bCs/>
      <w:color w:val="5B9BD5" w:themeColor="accent1"/>
      <w:sz w:val="18"/>
      <w:szCs w:val="18"/>
    </w:rPr>
  </w:style>
  <w:style w:type="character" w:customStyle="1" w:styleId="aa">
    <w:name w:val="Нижний колонтитул Знак"/>
    <w:link w:val="a9"/>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c">
    <w:name w:val="Hyperlink"/>
    <w:uiPriority w:val="99"/>
    <w:unhideWhenUsed/>
    <w:rPr>
      <w:color w:val="0563C1" w:themeColor="hyperlink"/>
      <w:u w:val="single"/>
    </w:rPr>
  </w:style>
  <w:style w:type="paragraph" w:styleId="ad">
    <w:name w:val="footnote text"/>
    <w:aliases w:val="Текст сноски Знак1,Текст сноски Знак Знак,Текст сноски Знак Знак Знак Знак,Текст сноски Знак Знак1,Footnote Text Char2,Footnote Text Char Char1,Footnote Text Char3 Char Char,Footnote Text Char2 Char Char1 Char"/>
    <w:basedOn w:val="a"/>
    <w:link w:val="ae"/>
    <w:unhideWhenUsed/>
    <w:pPr>
      <w:spacing w:after="40"/>
    </w:pPr>
    <w:rPr>
      <w:sz w:val="18"/>
    </w:rPr>
  </w:style>
  <w:style w:type="character" w:customStyle="1" w:styleId="ae">
    <w:name w:val="Текст сноски Знак"/>
    <w:aliases w:val="Текст сноски Знак1 Знак,Текст сноски Знак Знак Знак,Текст сноски Знак Знак Знак Знак Знак,Текст сноски Знак Знак1 Знак,Footnote Text Char2 Знак,Footnote Text Char Char1 Знак,Footnote Text Char3 Char Char Знак"/>
    <w:link w:val="ad"/>
    <w:rPr>
      <w:sz w:val="18"/>
    </w:rPr>
  </w:style>
  <w:style w:type="character" w:styleId="af">
    <w:name w:val="footnote reference"/>
    <w:basedOn w:val="a0"/>
    <w:unhideWhenUsed/>
    <w:rPr>
      <w:vertAlign w:val="superscript"/>
    </w:rPr>
  </w:style>
  <w:style w:type="paragraph" w:styleId="af0">
    <w:name w:val="endnote text"/>
    <w:basedOn w:val="a"/>
    <w:link w:val="af1"/>
    <w:uiPriority w:val="99"/>
    <w:semiHidden/>
    <w:unhideWhenUsed/>
  </w:style>
  <w:style w:type="character" w:customStyle="1" w:styleId="af1">
    <w:name w:val="Текст концевой сноски Знак"/>
    <w:link w:val="af0"/>
    <w:uiPriority w:val="99"/>
    <w:rPr>
      <w:sz w:val="20"/>
    </w:rPr>
  </w:style>
  <w:style w:type="character" w:styleId="af2">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3">
    <w:name w:val="TOC Heading"/>
    <w:uiPriority w:val="39"/>
    <w:unhideWhenUsed/>
  </w:style>
  <w:style w:type="paragraph" w:styleId="af4">
    <w:name w:val="table of figures"/>
    <w:basedOn w:val="a"/>
    <w:next w:val="a"/>
    <w:uiPriority w:val="99"/>
    <w:unhideWhenUsed/>
  </w:style>
  <w:style w:type="paragraph" w:styleId="af5">
    <w:name w:val="Title"/>
    <w:basedOn w:val="a"/>
    <w:link w:val="af6"/>
    <w:qFormat/>
    <w:pPr>
      <w:jc w:val="center"/>
    </w:pPr>
    <w:rPr>
      <w:b/>
      <w:sz w:val="28"/>
    </w:rPr>
  </w:style>
  <w:style w:type="character" w:customStyle="1" w:styleId="af6">
    <w:name w:val="Заголовок Знак"/>
    <w:basedOn w:val="a0"/>
    <w:link w:val="af5"/>
    <w:rPr>
      <w:rFonts w:eastAsia="Times New Roman"/>
      <w:b/>
      <w:szCs w:val="20"/>
      <w:lang w:eastAsia="ru-RU"/>
    </w:rPr>
  </w:style>
  <w:style w:type="paragraph" w:styleId="af7">
    <w:name w:val="List Paragraph"/>
    <w:basedOn w:val="a"/>
    <w:uiPriority w:val="34"/>
    <w:qFormat/>
    <w:pPr>
      <w:ind w:left="720"/>
      <w:contextualSpacing/>
    </w:pPr>
  </w:style>
  <w:style w:type="table" w:styleId="af8">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9">
    <w:name w:val="annotation text"/>
    <w:basedOn w:val="a"/>
    <w:link w:val="afa"/>
    <w:semiHidden/>
  </w:style>
  <w:style w:type="character" w:customStyle="1" w:styleId="afa">
    <w:name w:val="Текст примечания Знак"/>
    <w:basedOn w:val="a0"/>
    <w:link w:val="af9"/>
    <w:semiHidden/>
    <w:rPr>
      <w:rFonts w:eastAsia="Times New Roman"/>
      <w:sz w:val="20"/>
      <w:szCs w:val="20"/>
      <w:lang w:eastAsia="ru-RU"/>
    </w:rPr>
  </w:style>
  <w:style w:type="character" w:customStyle="1" w:styleId="afb">
    <w:name w:val="Тема примечания Знак"/>
    <w:basedOn w:val="afa"/>
    <w:link w:val="afc"/>
    <w:uiPriority w:val="99"/>
    <w:semiHidden/>
    <w:rPr>
      <w:rFonts w:eastAsia="Times New Roman"/>
      <w:b/>
      <w:bCs/>
      <w:sz w:val="20"/>
      <w:szCs w:val="20"/>
      <w:lang w:eastAsia="ru-RU"/>
    </w:rPr>
  </w:style>
  <w:style w:type="paragraph" w:styleId="afc">
    <w:name w:val="annotation subject"/>
    <w:basedOn w:val="af9"/>
    <w:next w:val="af9"/>
    <w:link w:val="afb"/>
    <w:uiPriority w:val="99"/>
    <w:semiHidden/>
    <w:unhideWhenUsed/>
    <w:rPr>
      <w:b/>
      <w:bCs/>
    </w:rPr>
  </w:style>
  <w:style w:type="character" w:customStyle="1" w:styleId="afd">
    <w:name w:val="Текст выноски Знак"/>
    <w:basedOn w:val="a0"/>
    <w:link w:val="afe"/>
    <w:uiPriority w:val="99"/>
    <w:semiHidden/>
    <w:rPr>
      <w:rFonts w:ascii="Segoe UI" w:eastAsia="Times New Roman" w:hAnsi="Segoe UI" w:cs="Segoe UI"/>
      <w:sz w:val="18"/>
      <w:szCs w:val="18"/>
      <w:lang w:eastAsia="ru-RU"/>
    </w:rPr>
  </w:style>
  <w:style w:type="paragraph" w:styleId="afe">
    <w:name w:val="Balloon Text"/>
    <w:basedOn w:val="a"/>
    <w:link w:val="afd"/>
    <w:uiPriority w:val="99"/>
    <w:semiHidden/>
    <w:unhideWhenUsed/>
    <w:rPr>
      <w:rFonts w:ascii="Segoe UI" w:hAnsi="Segoe UI" w:cs="Segoe UI"/>
      <w:sz w:val="18"/>
      <w:szCs w:val="18"/>
    </w:rPr>
  </w:style>
  <w:style w:type="paragraph" w:styleId="aff">
    <w:name w:val="No Spacing"/>
    <w:link w:val="aff0"/>
    <w:uiPriority w:val="1"/>
    <w:qFormat/>
    <w:pPr>
      <w:spacing w:after="0" w:line="240" w:lineRule="auto"/>
    </w:pPr>
    <w:rPr>
      <w:rFonts w:ascii="Calibri" w:eastAsia="Calibri" w:hAnsi="Calibri"/>
      <w:sz w:val="22"/>
      <w:szCs w:val="22"/>
    </w:rPr>
  </w:style>
  <w:style w:type="character" w:customStyle="1" w:styleId="aff0">
    <w:name w:val="Без интервала Знак"/>
    <w:link w:val="aff"/>
    <w:uiPriority w:val="1"/>
    <w:rPr>
      <w:rFonts w:ascii="Calibri" w:eastAsia="Calibri" w:hAnsi="Calibri"/>
      <w:sz w:val="22"/>
      <w:szCs w:val="22"/>
    </w:rPr>
  </w:style>
  <w:style w:type="character" w:customStyle="1" w:styleId="FontStyle21">
    <w:name w:val="Font Style21"/>
    <w:uiPriority w:val="99"/>
    <w:rPr>
      <w:rFonts w:ascii="Arial" w:hAnsi="Arial" w:cs="Arial"/>
      <w:sz w:val="16"/>
      <w:szCs w:val="16"/>
    </w:rPr>
  </w:style>
  <w:style w:type="character" w:styleId="aff1">
    <w:name w:val="annotation reference"/>
    <w:basedOn w:val="a0"/>
    <w:uiPriority w:val="99"/>
    <w:semiHidden/>
    <w:unhideWhenUsed/>
    <w:rPr>
      <w:sz w:val="16"/>
      <w:szCs w:val="16"/>
    </w:rPr>
  </w:style>
  <w:style w:type="paragraph" w:styleId="aff2">
    <w:name w:val="Revision"/>
    <w:hidden/>
    <w:uiPriority w:val="99"/>
    <w:semiHidden/>
    <w:pPr>
      <w:spacing w:after="0" w:line="240" w:lineRule="auto"/>
    </w:pPr>
    <w:rPr>
      <w:rFonts w:eastAsia="Times New Roman"/>
      <w:sz w:val="20"/>
      <w:szCs w:val="20"/>
      <w:lang w:eastAsia="ru-RU"/>
    </w:rPr>
  </w:style>
  <w:style w:type="character" w:styleId="aff3">
    <w:name w:val="Unresolved Mention"/>
    <w:basedOn w:val="a0"/>
    <w:uiPriority w:val="99"/>
    <w:semiHidden/>
    <w:unhideWhenUsed/>
    <w:rsid w:val="00582BA1"/>
    <w:rPr>
      <w:color w:val="605E5C"/>
      <w:shd w:val="clear" w:color="auto" w:fill="E1DFDD"/>
    </w:rPr>
  </w:style>
  <w:style w:type="paragraph" w:styleId="aff4">
    <w:name w:val="Normal (Web)"/>
    <w:basedOn w:val="a"/>
    <w:uiPriority w:val="99"/>
    <w:semiHidden/>
    <w:unhideWhenUsed/>
    <w:rsid w:val="00020C06"/>
    <w:pPr>
      <w:spacing w:before="100" w:beforeAutospacing="1" w:after="100" w:afterAutospacing="1"/>
    </w:pPr>
    <w:rPr>
      <w:rFonts w:eastAsiaTheme="minorHAnsi"/>
      <w:sz w:val="24"/>
      <w:szCs w:val="24"/>
    </w:rPr>
  </w:style>
  <w:style w:type="paragraph" w:customStyle="1" w:styleId="13">
    <w:name w:val="Обычный1"/>
    <w:link w:val="CharChar"/>
    <w:uiPriority w:val="99"/>
    <w:rsid w:val="00115C6C"/>
    <w:pPr>
      <w:spacing w:before="100" w:after="100" w:line="240" w:lineRule="auto"/>
    </w:pPr>
    <w:rPr>
      <w:rFonts w:eastAsia="Calibri"/>
      <w:sz w:val="24"/>
      <w:szCs w:val="20"/>
      <w:lang w:eastAsia="ru-RU"/>
    </w:rPr>
  </w:style>
  <w:style w:type="paragraph" w:customStyle="1" w:styleId="normalcxspmiddle">
    <w:name w:val="normalcxspmiddle"/>
    <w:basedOn w:val="a"/>
    <w:rsid w:val="00115C6C"/>
    <w:pPr>
      <w:spacing w:before="100" w:beforeAutospacing="1" w:after="100" w:afterAutospacing="1"/>
    </w:pPr>
    <w:rPr>
      <w:sz w:val="24"/>
      <w:szCs w:val="24"/>
    </w:rPr>
  </w:style>
  <w:style w:type="character" w:customStyle="1" w:styleId="CharChar">
    <w:name w:val="Обычный Char Char"/>
    <w:link w:val="13"/>
    <w:uiPriority w:val="99"/>
    <w:locked/>
    <w:rsid w:val="00115C6C"/>
    <w:rPr>
      <w:rFonts w:eastAsia="Calibri"/>
      <w:sz w:val="24"/>
      <w:szCs w:val="20"/>
      <w:lang w:eastAsia="ru-RU"/>
    </w:rPr>
  </w:style>
  <w:style w:type="paragraph" w:styleId="aff5">
    <w:name w:val="Body Text"/>
    <w:basedOn w:val="a"/>
    <w:link w:val="aff6"/>
    <w:rsid w:val="00115C6C"/>
    <w:pPr>
      <w:spacing w:after="120" w:line="360" w:lineRule="auto"/>
      <w:ind w:firstLine="567"/>
      <w:jc w:val="both"/>
    </w:pPr>
    <w:rPr>
      <w:snapToGrid w:val="0"/>
      <w:sz w:val="28"/>
    </w:rPr>
  </w:style>
  <w:style w:type="character" w:customStyle="1" w:styleId="aff6">
    <w:name w:val="Основной текст Знак"/>
    <w:basedOn w:val="a0"/>
    <w:link w:val="aff5"/>
    <w:rsid w:val="00115C6C"/>
    <w:rPr>
      <w:rFonts w:eastAsia="Times New Roman"/>
      <w:snapToGrid w:val="0"/>
      <w:szCs w:val="20"/>
      <w:lang w:eastAsia="ru-RU"/>
    </w:rPr>
  </w:style>
  <w:style w:type="paragraph" w:customStyle="1" w:styleId="TextBodytd-text">
    <w:name w:val="Text Body.td-text"/>
    <w:basedOn w:val="a"/>
    <w:rsid w:val="00115C6C"/>
    <w:pPr>
      <w:widowControl w:val="0"/>
      <w:suppressLineNumbers/>
      <w:suppressAutoHyphens/>
      <w:spacing w:after="6"/>
      <w:ind w:left="108" w:right="108"/>
    </w:pPr>
    <w:rPr>
      <w:sz w:val="17"/>
      <w:szCs w:val="17"/>
      <w:lang w:eastAsia="zh-CN" w:bidi="hi-IN"/>
    </w:rPr>
  </w:style>
  <w:style w:type="paragraph" w:customStyle="1" w:styleId="TextBodytext-center">
    <w:name w:val="Text Body.text-center"/>
    <w:basedOn w:val="a"/>
    <w:rsid w:val="00115C6C"/>
    <w:pPr>
      <w:keepLines/>
      <w:widowControl w:val="0"/>
      <w:suppressLineNumbers/>
      <w:suppressAutoHyphens/>
      <w:spacing w:after="3"/>
      <w:jc w:val="center"/>
    </w:pPr>
    <w:rPr>
      <w:sz w:val="17"/>
      <w:szCs w:val="17"/>
      <w:lang w:eastAsia="zh-CN" w:bidi="hi-IN"/>
    </w:rPr>
  </w:style>
  <w:style w:type="paragraph" w:customStyle="1" w:styleId="TextBodytext-footer">
    <w:name w:val="Text Body.text-footer"/>
    <w:basedOn w:val="a"/>
    <w:rsid w:val="00115C6C"/>
    <w:pPr>
      <w:keepLines/>
      <w:widowControl w:val="0"/>
      <w:suppressLineNumbers/>
      <w:suppressAutoHyphens/>
      <w:spacing w:after="3"/>
      <w:jc w:val="center"/>
    </w:pPr>
    <w:rPr>
      <w:sz w:val="17"/>
      <w:szCs w:val="17"/>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4800333">
      <w:bodyDiv w:val="1"/>
      <w:marLeft w:val="0"/>
      <w:marRight w:val="0"/>
      <w:marTop w:val="0"/>
      <w:marBottom w:val="0"/>
      <w:divBdr>
        <w:top w:val="none" w:sz="0" w:space="0" w:color="auto"/>
        <w:left w:val="none" w:sz="0" w:space="0" w:color="auto"/>
        <w:bottom w:val="none" w:sz="0" w:space="0" w:color="auto"/>
        <w:right w:val="none" w:sz="0" w:space="0" w:color="auto"/>
      </w:divBdr>
    </w:div>
    <w:div w:id="964970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b1-cons02.interrao.ru/cgi/online.cgi?req=doc&amp;base=LAW&amp;n=470746&amp;dst=3049&amp;field=134&amp;date=23.05.2024" TargetMode="External"/><Relationship Id="rId13" Type="http://schemas.openxmlformats.org/officeDocument/2006/relationships/hyperlink" Target="mailto:office@pec.org.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3C752F1EA1D941EF7D2458E1EBEA9C241C5DEEDF067D36DAA14E82D0A17A75F9B4F34EF35485F57DCA973306E712DBC2A8B397916891k3e5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C752F1EA1D941EF7D2458E1EBEA9C241C5DEEDF067D36DAA14E82D0A17A75F9B4F34EF35487F17DCA973306E712DBC2A8B397916891k3e5K"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pb1-cons02.interrao.ru/cgi/online.cgi?req=doc&amp;base=LAW&amp;n=387821&amp;date=23.05.2024&amp;dst=100030&amp;field=134" TargetMode="External"/><Relationship Id="rId4" Type="http://schemas.openxmlformats.org/officeDocument/2006/relationships/settings" Target="settings.xml"/><Relationship Id="rId9" Type="http://schemas.openxmlformats.org/officeDocument/2006/relationships/hyperlink" Target="http://spb1-cons02.interrao.ru/cgi/online.cgi?req=doc&amp;base=LAW&amp;n=470746&amp;date=23.05.2024&amp;dst=3036&amp;field=134"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DB314C-9503-4B52-909F-B71015493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25</Pages>
  <Words>11395</Words>
  <Characters>64956</Characters>
  <Application>Microsoft Office Word</Application>
  <DocSecurity>0</DocSecurity>
  <Lines>541</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Иванова Елена Владимировна</dc:creator>
  <cp:lastModifiedBy>Полянский Максим Валерьевич</cp:lastModifiedBy>
  <cp:revision>19</cp:revision>
  <dcterms:created xsi:type="dcterms:W3CDTF">2025-09-18T11:15:00Z</dcterms:created>
  <dcterms:modified xsi:type="dcterms:W3CDTF">2025-11-01T06:27:00Z</dcterms:modified>
</cp:coreProperties>
</file>